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0F947" w14:textId="77777777" w:rsidR="00CA1A03" w:rsidRDefault="00CA1A03" w:rsidP="00B82FC5">
      <w:pPr>
        <w:jc w:val="center"/>
        <w:rPr>
          <w:b/>
          <w:sz w:val="20"/>
          <w:szCs w:val="20"/>
        </w:rPr>
      </w:pPr>
    </w:p>
    <w:p w14:paraId="7D5ABCB1" w14:textId="77777777" w:rsidR="00CA1A03" w:rsidRDefault="00CA1A03" w:rsidP="00B82FC5">
      <w:pPr>
        <w:jc w:val="center"/>
        <w:rPr>
          <w:b/>
          <w:sz w:val="20"/>
          <w:szCs w:val="20"/>
        </w:rPr>
      </w:pPr>
    </w:p>
    <w:p w14:paraId="1D05CA90" w14:textId="77777777" w:rsidR="00CA1A03" w:rsidRDefault="00CA1A03" w:rsidP="00B82FC5">
      <w:pPr>
        <w:jc w:val="center"/>
        <w:rPr>
          <w:b/>
          <w:sz w:val="20"/>
          <w:szCs w:val="20"/>
        </w:rPr>
      </w:pPr>
    </w:p>
    <w:p w14:paraId="0238BE53" w14:textId="77777777" w:rsidR="00CA1A03" w:rsidRDefault="00CA1A03" w:rsidP="00B82FC5">
      <w:pPr>
        <w:jc w:val="center"/>
        <w:rPr>
          <w:b/>
          <w:sz w:val="20"/>
          <w:szCs w:val="20"/>
        </w:rPr>
      </w:pPr>
    </w:p>
    <w:p w14:paraId="55EA189E" w14:textId="77777777" w:rsidR="00CA1A03" w:rsidRDefault="00CA1A03" w:rsidP="00B82FC5">
      <w:pPr>
        <w:jc w:val="center"/>
        <w:rPr>
          <w:b/>
          <w:sz w:val="20"/>
          <w:szCs w:val="20"/>
        </w:rPr>
      </w:pPr>
    </w:p>
    <w:p w14:paraId="10BF5486" w14:textId="77777777" w:rsidR="00CA1A03" w:rsidRDefault="00CA1A03" w:rsidP="00B82FC5">
      <w:pPr>
        <w:jc w:val="center"/>
        <w:rPr>
          <w:b/>
          <w:sz w:val="20"/>
          <w:szCs w:val="20"/>
        </w:rPr>
      </w:pPr>
    </w:p>
    <w:p w14:paraId="171A4B1C" w14:textId="77777777" w:rsidR="00CA1A03" w:rsidRDefault="00CA1A03" w:rsidP="00B82FC5">
      <w:pPr>
        <w:jc w:val="center"/>
        <w:rPr>
          <w:b/>
          <w:sz w:val="20"/>
          <w:szCs w:val="20"/>
        </w:rPr>
      </w:pPr>
    </w:p>
    <w:p w14:paraId="66C02E03" w14:textId="77777777" w:rsidR="00CA1A03" w:rsidRDefault="00CA1A03" w:rsidP="00B82FC5">
      <w:pPr>
        <w:jc w:val="center"/>
        <w:rPr>
          <w:b/>
          <w:sz w:val="20"/>
          <w:szCs w:val="20"/>
        </w:rPr>
      </w:pPr>
    </w:p>
    <w:p w14:paraId="75B215CF" w14:textId="77777777" w:rsidR="00CA1A03" w:rsidRDefault="00CA1A03" w:rsidP="00B82FC5">
      <w:pPr>
        <w:jc w:val="center"/>
        <w:rPr>
          <w:b/>
          <w:sz w:val="20"/>
          <w:szCs w:val="20"/>
        </w:rPr>
      </w:pPr>
    </w:p>
    <w:p w14:paraId="4BFB958B" w14:textId="77777777" w:rsidR="00CA1A03" w:rsidRDefault="00CA1A03" w:rsidP="00B82FC5">
      <w:pPr>
        <w:jc w:val="center"/>
        <w:rPr>
          <w:b/>
          <w:sz w:val="20"/>
          <w:szCs w:val="20"/>
        </w:rPr>
      </w:pPr>
    </w:p>
    <w:p w14:paraId="0DA4CC57" w14:textId="77777777" w:rsidR="00CA1A03" w:rsidRDefault="00CA1A03" w:rsidP="00B82FC5">
      <w:pPr>
        <w:jc w:val="center"/>
        <w:rPr>
          <w:b/>
          <w:sz w:val="20"/>
          <w:szCs w:val="20"/>
        </w:rPr>
      </w:pPr>
    </w:p>
    <w:p w14:paraId="063FED17" w14:textId="77777777" w:rsidR="00CA1A03" w:rsidRDefault="00CA1A03" w:rsidP="00B82FC5">
      <w:pPr>
        <w:jc w:val="center"/>
        <w:rPr>
          <w:b/>
          <w:sz w:val="20"/>
          <w:szCs w:val="20"/>
        </w:rPr>
      </w:pPr>
    </w:p>
    <w:p w14:paraId="5D7749C5" w14:textId="77777777" w:rsidR="00CA1A03" w:rsidRDefault="00CA1A03" w:rsidP="00B82FC5">
      <w:pPr>
        <w:jc w:val="center"/>
        <w:rPr>
          <w:b/>
          <w:sz w:val="20"/>
          <w:szCs w:val="20"/>
        </w:rPr>
      </w:pPr>
    </w:p>
    <w:p w14:paraId="4455F02B" w14:textId="77777777" w:rsidR="00CA1A03" w:rsidRDefault="00CA1A03" w:rsidP="00B82FC5">
      <w:pPr>
        <w:jc w:val="center"/>
        <w:rPr>
          <w:b/>
          <w:sz w:val="20"/>
          <w:szCs w:val="20"/>
        </w:rPr>
      </w:pPr>
    </w:p>
    <w:p w14:paraId="52B82140" w14:textId="19C26A98" w:rsidR="00C9514D" w:rsidRDefault="005145F3" w:rsidP="00CA1A03">
      <w:pPr>
        <w:spacing w:after="160" w:line="259" w:lineRule="auto"/>
        <w:jc w:val="center"/>
        <w:rPr>
          <w:rFonts w:eastAsia="Calibri"/>
          <w:b/>
          <w:bCs/>
          <w:sz w:val="28"/>
          <w:szCs w:val="28"/>
          <w:lang w:eastAsia="en-US"/>
        </w:rPr>
      </w:pPr>
      <w:r>
        <w:rPr>
          <w:rFonts w:eastAsia="Calibri"/>
          <w:b/>
          <w:bCs/>
          <w:sz w:val="28"/>
          <w:szCs w:val="28"/>
          <w:lang w:eastAsia="en-US"/>
        </w:rPr>
        <w:t>YARN DAY</w:t>
      </w:r>
      <w:r w:rsidR="008D6D31" w:rsidRPr="008D6D31">
        <w:rPr>
          <w:rFonts w:eastAsia="Calibri"/>
          <w:b/>
          <w:bCs/>
          <w:sz w:val="28"/>
          <w:szCs w:val="28"/>
          <w:lang w:eastAsia="en-US"/>
        </w:rPr>
        <w:t xml:space="preserve"> TEKSTİL SANAYİ VE TİCARET ANONİM ŞİRKETİ</w:t>
      </w:r>
    </w:p>
    <w:p w14:paraId="579FAB03" w14:textId="748C093C" w:rsidR="00CA1A03" w:rsidRPr="00CA1A03" w:rsidRDefault="00C9514D" w:rsidP="00CA1A03">
      <w:pPr>
        <w:spacing w:after="160" w:line="259" w:lineRule="auto"/>
        <w:jc w:val="center"/>
        <w:rPr>
          <w:rFonts w:eastAsia="Calibri"/>
          <w:b/>
          <w:bCs/>
          <w:sz w:val="28"/>
          <w:szCs w:val="28"/>
          <w:lang w:eastAsia="en-US"/>
        </w:rPr>
      </w:pPr>
      <w:r>
        <w:rPr>
          <w:rFonts w:eastAsia="Calibri"/>
          <w:b/>
          <w:bCs/>
          <w:sz w:val="28"/>
          <w:szCs w:val="28"/>
          <w:lang w:eastAsia="en-US"/>
        </w:rPr>
        <w:t xml:space="preserve">ÖZEL NİTELİKLİ </w:t>
      </w:r>
      <w:r w:rsidR="00CA1A03" w:rsidRPr="00CA1A03">
        <w:rPr>
          <w:rFonts w:eastAsia="Calibri"/>
          <w:b/>
          <w:bCs/>
          <w:sz w:val="28"/>
          <w:szCs w:val="28"/>
          <w:lang w:eastAsia="en-US"/>
        </w:rPr>
        <w:t>KİŞİSEL VERİ SAKLAMA VE İMHA POLİTİKASI</w:t>
      </w:r>
    </w:p>
    <w:p w14:paraId="2BCF50CA" w14:textId="77777777" w:rsidR="00CA1A03" w:rsidRDefault="00CA1A03" w:rsidP="00CA1A03">
      <w:pPr>
        <w:jc w:val="center"/>
        <w:rPr>
          <w:rFonts w:eastAsia="Calibri"/>
          <w:b/>
          <w:sz w:val="28"/>
          <w:szCs w:val="28"/>
          <w:lang w:eastAsia="en-US"/>
        </w:rPr>
      </w:pPr>
    </w:p>
    <w:p w14:paraId="4B5B17FE" w14:textId="77777777" w:rsidR="00CA1A03" w:rsidRDefault="00CA1A03" w:rsidP="00CA1A03">
      <w:pPr>
        <w:jc w:val="center"/>
        <w:rPr>
          <w:rFonts w:eastAsia="Calibri"/>
          <w:b/>
          <w:sz w:val="28"/>
          <w:szCs w:val="28"/>
          <w:lang w:eastAsia="en-US"/>
        </w:rPr>
      </w:pPr>
    </w:p>
    <w:p w14:paraId="00B45779" w14:textId="77777777" w:rsidR="00CA1A03" w:rsidRDefault="00CA1A03" w:rsidP="00CA1A03">
      <w:pPr>
        <w:jc w:val="center"/>
        <w:rPr>
          <w:rFonts w:eastAsia="Calibri"/>
          <w:b/>
          <w:sz w:val="28"/>
          <w:szCs w:val="28"/>
          <w:lang w:eastAsia="en-US"/>
        </w:rPr>
      </w:pPr>
    </w:p>
    <w:p w14:paraId="218C7B86" w14:textId="77777777" w:rsidR="00CA1A03" w:rsidRDefault="00CA1A03" w:rsidP="00CA1A03">
      <w:pPr>
        <w:jc w:val="center"/>
        <w:rPr>
          <w:rFonts w:eastAsia="Calibri"/>
          <w:b/>
          <w:sz w:val="28"/>
          <w:szCs w:val="28"/>
          <w:lang w:eastAsia="en-US"/>
        </w:rPr>
      </w:pPr>
    </w:p>
    <w:p w14:paraId="256B90DC" w14:textId="77777777" w:rsidR="00CA1A03" w:rsidRDefault="00CA1A03" w:rsidP="00CA1A03">
      <w:pPr>
        <w:jc w:val="center"/>
        <w:rPr>
          <w:rFonts w:eastAsia="Calibri"/>
          <w:b/>
          <w:sz w:val="28"/>
          <w:szCs w:val="28"/>
          <w:lang w:eastAsia="en-US"/>
        </w:rPr>
      </w:pPr>
    </w:p>
    <w:p w14:paraId="2AA10A59" w14:textId="77777777" w:rsidR="00CA1A03" w:rsidRDefault="00CA1A03" w:rsidP="00CA1A03">
      <w:pPr>
        <w:jc w:val="center"/>
        <w:rPr>
          <w:rFonts w:eastAsia="Calibri"/>
          <w:b/>
          <w:sz w:val="28"/>
          <w:szCs w:val="28"/>
          <w:lang w:eastAsia="en-US"/>
        </w:rPr>
      </w:pPr>
    </w:p>
    <w:p w14:paraId="7F16BFEC" w14:textId="77777777" w:rsidR="00CA1A03" w:rsidRDefault="00CA1A03" w:rsidP="00CA1A03">
      <w:pPr>
        <w:jc w:val="center"/>
        <w:rPr>
          <w:rFonts w:eastAsia="Calibri"/>
          <w:b/>
          <w:sz w:val="28"/>
          <w:szCs w:val="28"/>
          <w:lang w:eastAsia="en-US"/>
        </w:rPr>
      </w:pPr>
    </w:p>
    <w:p w14:paraId="26CDC326" w14:textId="77777777" w:rsidR="00CA1A03" w:rsidRDefault="00CA1A03" w:rsidP="00CA1A03">
      <w:pPr>
        <w:jc w:val="center"/>
        <w:rPr>
          <w:rFonts w:eastAsia="Calibri"/>
          <w:b/>
          <w:sz w:val="28"/>
          <w:szCs w:val="28"/>
          <w:lang w:eastAsia="en-US"/>
        </w:rPr>
      </w:pPr>
    </w:p>
    <w:p w14:paraId="3EC45528" w14:textId="77777777" w:rsidR="00CA1A03" w:rsidRDefault="00CA1A03" w:rsidP="00CA1A03">
      <w:pPr>
        <w:jc w:val="center"/>
        <w:rPr>
          <w:rFonts w:eastAsia="Calibri"/>
          <w:b/>
          <w:sz w:val="28"/>
          <w:szCs w:val="28"/>
          <w:lang w:eastAsia="en-US"/>
        </w:rPr>
      </w:pPr>
    </w:p>
    <w:p w14:paraId="0D03BCE5" w14:textId="77777777" w:rsidR="00CA1A03" w:rsidRDefault="00CA1A03" w:rsidP="00CA1A03">
      <w:pPr>
        <w:jc w:val="center"/>
        <w:rPr>
          <w:rFonts w:eastAsia="Calibri"/>
          <w:b/>
          <w:sz w:val="28"/>
          <w:szCs w:val="28"/>
          <w:lang w:eastAsia="en-US"/>
        </w:rPr>
      </w:pPr>
    </w:p>
    <w:p w14:paraId="63725D1A" w14:textId="77777777" w:rsidR="00CA1A03" w:rsidRDefault="00CA1A03" w:rsidP="00CA1A03">
      <w:pPr>
        <w:jc w:val="center"/>
        <w:rPr>
          <w:rFonts w:eastAsia="Calibri"/>
          <w:b/>
          <w:sz w:val="28"/>
          <w:szCs w:val="28"/>
          <w:lang w:eastAsia="en-US"/>
        </w:rPr>
      </w:pPr>
    </w:p>
    <w:p w14:paraId="356AAC53" w14:textId="77777777" w:rsidR="00CA1A03" w:rsidRDefault="00CA1A03" w:rsidP="00CA1A03">
      <w:pPr>
        <w:jc w:val="center"/>
        <w:rPr>
          <w:rFonts w:eastAsia="Calibri"/>
          <w:b/>
          <w:sz w:val="28"/>
          <w:szCs w:val="28"/>
          <w:lang w:eastAsia="en-US"/>
        </w:rPr>
      </w:pPr>
    </w:p>
    <w:p w14:paraId="5861CBFC" w14:textId="77777777" w:rsidR="00CA1A03" w:rsidRDefault="00CA1A03" w:rsidP="00CA1A03">
      <w:pPr>
        <w:jc w:val="center"/>
        <w:rPr>
          <w:rFonts w:eastAsia="Calibri"/>
          <w:b/>
          <w:sz w:val="28"/>
          <w:szCs w:val="28"/>
          <w:lang w:eastAsia="en-US"/>
        </w:rPr>
      </w:pPr>
    </w:p>
    <w:p w14:paraId="3ADB689A" w14:textId="77777777" w:rsidR="00CA1A03" w:rsidRDefault="00CA1A03" w:rsidP="00CA1A03">
      <w:pPr>
        <w:jc w:val="center"/>
        <w:rPr>
          <w:rFonts w:eastAsia="Calibri"/>
          <w:b/>
          <w:sz w:val="28"/>
          <w:szCs w:val="28"/>
          <w:lang w:eastAsia="en-US"/>
        </w:rPr>
      </w:pPr>
    </w:p>
    <w:p w14:paraId="0E489E8F" w14:textId="77777777" w:rsidR="00CA1A03" w:rsidRDefault="00CA1A03" w:rsidP="00CA1A03">
      <w:pPr>
        <w:jc w:val="center"/>
        <w:rPr>
          <w:rFonts w:eastAsia="Calibri"/>
          <w:b/>
          <w:sz w:val="28"/>
          <w:szCs w:val="28"/>
          <w:lang w:eastAsia="en-US"/>
        </w:rPr>
      </w:pPr>
    </w:p>
    <w:p w14:paraId="12F799C9" w14:textId="77777777" w:rsidR="00CA1A03" w:rsidRDefault="00CA1A03" w:rsidP="00CA1A03">
      <w:pPr>
        <w:jc w:val="center"/>
        <w:rPr>
          <w:rFonts w:eastAsia="Calibri"/>
          <w:b/>
          <w:sz w:val="28"/>
          <w:szCs w:val="28"/>
          <w:lang w:eastAsia="en-US"/>
        </w:rPr>
      </w:pPr>
    </w:p>
    <w:p w14:paraId="3FD37296" w14:textId="77777777" w:rsidR="00CA1A03" w:rsidRDefault="00CA1A03" w:rsidP="00CA1A03">
      <w:pPr>
        <w:jc w:val="center"/>
        <w:rPr>
          <w:rFonts w:eastAsia="Calibri"/>
          <w:b/>
          <w:sz w:val="28"/>
          <w:szCs w:val="28"/>
          <w:lang w:eastAsia="en-US"/>
        </w:rPr>
      </w:pPr>
    </w:p>
    <w:p w14:paraId="2DDFB1AB" w14:textId="77777777" w:rsidR="00CA1A03" w:rsidRDefault="00CA1A03" w:rsidP="00CA1A03">
      <w:pPr>
        <w:jc w:val="center"/>
        <w:rPr>
          <w:rFonts w:eastAsia="Calibri"/>
          <w:b/>
          <w:sz w:val="28"/>
          <w:szCs w:val="28"/>
          <w:lang w:eastAsia="en-US"/>
        </w:rPr>
      </w:pPr>
    </w:p>
    <w:p w14:paraId="79AFCA67" w14:textId="77777777" w:rsidR="00CA1A03" w:rsidRDefault="00CA1A03" w:rsidP="00CA1A03">
      <w:pPr>
        <w:jc w:val="center"/>
        <w:rPr>
          <w:rFonts w:eastAsia="Calibri"/>
          <w:b/>
          <w:sz w:val="28"/>
          <w:szCs w:val="28"/>
          <w:lang w:eastAsia="en-US"/>
        </w:rPr>
      </w:pPr>
    </w:p>
    <w:p w14:paraId="67F4D717" w14:textId="77777777" w:rsidR="00CA1A03" w:rsidRDefault="00CA1A03" w:rsidP="00CA1A03">
      <w:pPr>
        <w:jc w:val="center"/>
        <w:rPr>
          <w:rFonts w:eastAsia="Calibri"/>
          <w:b/>
          <w:sz w:val="28"/>
          <w:szCs w:val="28"/>
          <w:lang w:eastAsia="en-US"/>
        </w:rPr>
      </w:pPr>
    </w:p>
    <w:p w14:paraId="528001A4" w14:textId="77777777" w:rsidR="005145F3" w:rsidRDefault="005145F3" w:rsidP="00CA1A03">
      <w:pPr>
        <w:jc w:val="center"/>
        <w:rPr>
          <w:rFonts w:eastAsia="Calibri"/>
          <w:b/>
          <w:sz w:val="28"/>
          <w:szCs w:val="28"/>
          <w:lang w:eastAsia="en-US"/>
        </w:rPr>
      </w:pPr>
    </w:p>
    <w:p w14:paraId="13CBC1CE" w14:textId="77777777" w:rsidR="005145F3" w:rsidRDefault="005145F3" w:rsidP="00CA1A03">
      <w:pPr>
        <w:jc w:val="center"/>
        <w:rPr>
          <w:rFonts w:eastAsia="Calibri"/>
          <w:b/>
          <w:sz w:val="28"/>
          <w:szCs w:val="28"/>
          <w:lang w:eastAsia="en-US"/>
        </w:rPr>
      </w:pPr>
    </w:p>
    <w:p w14:paraId="36EC68FE" w14:textId="77777777" w:rsidR="00CA1A03" w:rsidRDefault="00CA1A03" w:rsidP="00CA1A03">
      <w:pPr>
        <w:jc w:val="center"/>
        <w:rPr>
          <w:rFonts w:eastAsia="Calibri"/>
          <w:b/>
          <w:sz w:val="28"/>
          <w:szCs w:val="28"/>
          <w:lang w:eastAsia="en-US"/>
        </w:rPr>
      </w:pPr>
    </w:p>
    <w:p w14:paraId="00000002" w14:textId="53B1C1E0" w:rsidR="00A90D37" w:rsidRDefault="00B82FC5" w:rsidP="00B82FC5">
      <w:pPr>
        <w:jc w:val="center"/>
        <w:rPr>
          <w:b/>
          <w:sz w:val="20"/>
          <w:szCs w:val="20"/>
        </w:rPr>
      </w:pPr>
      <w:r w:rsidRPr="00B82FC5">
        <w:rPr>
          <w:b/>
          <w:sz w:val="20"/>
          <w:szCs w:val="20"/>
        </w:rPr>
        <w:t>Ö</w:t>
      </w:r>
      <w:r w:rsidR="00AB1E18" w:rsidRPr="00B82FC5">
        <w:rPr>
          <w:b/>
          <w:sz w:val="20"/>
          <w:szCs w:val="20"/>
        </w:rPr>
        <w:t>ZEL NİTELİKLİ KİŞİSEL VERİ YÖNETİMİ POLİTİKASI</w:t>
      </w:r>
    </w:p>
    <w:p w14:paraId="019B3FF0" w14:textId="77777777" w:rsidR="00B82FC5" w:rsidRPr="00B82FC5" w:rsidRDefault="00B82FC5" w:rsidP="00B82FC5">
      <w:pPr>
        <w:jc w:val="both"/>
        <w:rPr>
          <w:b/>
          <w:sz w:val="20"/>
          <w:szCs w:val="20"/>
        </w:rPr>
      </w:pPr>
    </w:p>
    <w:p w14:paraId="00000003" w14:textId="77777777" w:rsidR="00A90D37" w:rsidRPr="00B82FC5" w:rsidRDefault="00AB1E18" w:rsidP="00B82FC5">
      <w:pPr>
        <w:jc w:val="both"/>
        <w:rPr>
          <w:b/>
          <w:sz w:val="20"/>
          <w:szCs w:val="20"/>
        </w:rPr>
      </w:pPr>
      <w:r w:rsidRPr="00B82FC5">
        <w:rPr>
          <w:b/>
          <w:sz w:val="20"/>
          <w:szCs w:val="20"/>
        </w:rPr>
        <w:t xml:space="preserve">A. KAPSAM </w:t>
      </w:r>
    </w:p>
    <w:p w14:paraId="48FB5BCE" w14:textId="77777777" w:rsidR="00822A46" w:rsidRDefault="00822A46" w:rsidP="00B82FC5">
      <w:pPr>
        <w:jc w:val="both"/>
        <w:rPr>
          <w:sz w:val="20"/>
          <w:szCs w:val="20"/>
        </w:rPr>
      </w:pPr>
    </w:p>
    <w:p w14:paraId="1350C52F" w14:textId="687AE875" w:rsidR="00B82FC5" w:rsidRDefault="00AB1E18" w:rsidP="00B82FC5">
      <w:pPr>
        <w:jc w:val="both"/>
        <w:rPr>
          <w:sz w:val="20"/>
          <w:szCs w:val="20"/>
        </w:rPr>
      </w:pPr>
      <w:r w:rsidRPr="00B82FC5">
        <w:rPr>
          <w:sz w:val="20"/>
          <w:szCs w:val="20"/>
        </w:rPr>
        <w:t>1. İşbu Özel Nitelikli Kişisel Veri Yönetimi Politikası ("</w:t>
      </w:r>
      <w:r w:rsidRPr="002C73E2">
        <w:rPr>
          <w:b/>
          <w:bCs/>
          <w:sz w:val="20"/>
          <w:szCs w:val="20"/>
        </w:rPr>
        <w:t>Politika</w:t>
      </w:r>
      <w:r w:rsidRPr="00B82FC5">
        <w:rPr>
          <w:sz w:val="20"/>
          <w:szCs w:val="20"/>
        </w:rPr>
        <w:t xml:space="preserve">") </w:t>
      </w:r>
      <w:r w:rsidR="005145F3">
        <w:rPr>
          <w:sz w:val="20"/>
          <w:szCs w:val="20"/>
        </w:rPr>
        <w:t>YARN DAY</w:t>
      </w:r>
      <w:r w:rsidR="008D6D31" w:rsidRPr="008D6D31">
        <w:rPr>
          <w:sz w:val="20"/>
          <w:szCs w:val="20"/>
        </w:rPr>
        <w:t xml:space="preserve"> TEKSTİL SANAYİ VE TİCARET ANONİM ŞİRKETİ </w:t>
      </w:r>
      <w:r w:rsidRPr="00B82FC5">
        <w:rPr>
          <w:sz w:val="20"/>
          <w:szCs w:val="20"/>
        </w:rPr>
        <w:t>("</w:t>
      </w:r>
      <w:r w:rsidRPr="002C73E2">
        <w:rPr>
          <w:b/>
          <w:bCs/>
          <w:sz w:val="20"/>
          <w:szCs w:val="20"/>
        </w:rPr>
        <w:t>Şirket</w:t>
      </w:r>
      <w:r w:rsidRPr="00B82FC5">
        <w:rPr>
          <w:sz w:val="20"/>
          <w:szCs w:val="20"/>
        </w:rPr>
        <w:t xml:space="preserve">") bünyesinde kişisel verileri işleyen herhangi bir sürece dâhil olan tüm </w:t>
      </w:r>
      <w:r w:rsidR="00B82FC5">
        <w:rPr>
          <w:sz w:val="20"/>
          <w:szCs w:val="20"/>
        </w:rPr>
        <w:t>departman</w:t>
      </w:r>
      <w:r w:rsidRPr="00B82FC5">
        <w:rPr>
          <w:sz w:val="20"/>
          <w:szCs w:val="20"/>
        </w:rPr>
        <w:t xml:space="preserve">ları, çalışanları ve 3. </w:t>
      </w:r>
      <w:r w:rsidR="00A245C6">
        <w:rPr>
          <w:sz w:val="20"/>
          <w:szCs w:val="20"/>
        </w:rPr>
        <w:t>tarafları</w:t>
      </w:r>
      <w:r w:rsidRPr="00B82FC5">
        <w:rPr>
          <w:sz w:val="20"/>
          <w:szCs w:val="20"/>
        </w:rPr>
        <w:t xml:space="preserve"> kapsamaktadır. </w:t>
      </w:r>
    </w:p>
    <w:p w14:paraId="61FF1DD3" w14:textId="20C843E7" w:rsidR="00B82FC5" w:rsidRDefault="00AB1E18" w:rsidP="00B82FC5">
      <w:pPr>
        <w:jc w:val="both"/>
        <w:rPr>
          <w:sz w:val="20"/>
          <w:szCs w:val="20"/>
        </w:rPr>
      </w:pPr>
      <w:r w:rsidRPr="00B82FC5">
        <w:rPr>
          <w:sz w:val="20"/>
          <w:szCs w:val="20"/>
        </w:rPr>
        <w:t xml:space="preserve">2. İşbu Politika; Şirket'in özel nitelikli kişisel verilerin güvenliğine yönelik kuralları tanımlayacak ve bu alandaki yönetimi sağlayacak tüm faaliyetleri kapsayacak olup, bunu </w:t>
      </w:r>
      <w:r w:rsidR="00B82FC5">
        <w:rPr>
          <w:sz w:val="20"/>
          <w:szCs w:val="20"/>
        </w:rPr>
        <w:t>sür</w:t>
      </w:r>
      <w:r w:rsidRPr="00B82FC5">
        <w:rPr>
          <w:sz w:val="20"/>
          <w:szCs w:val="20"/>
        </w:rPr>
        <w:t xml:space="preserve">dürmek adına her adımda uygulanacaktır. </w:t>
      </w:r>
    </w:p>
    <w:p w14:paraId="696AB583" w14:textId="132823BD" w:rsidR="00B82FC5" w:rsidRDefault="00AB1E18" w:rsidP="00B82FC5">
      <w:pPr>
        <w:jc w:val="both"/>
        <w:rPr>
          <w:sz w:val="20"/>
          <w:szCs w:val="20"/>
        </w:rPr>
      </w:pPr>
      <w:r w:rsidRPr="00B82FC5">
        <w:rPr>
          <w:sz w:val="20"/>
          <w:szCs w:val="20"/>
        </w:rPr>
        <w:t>3. İşbu Politika özel nitelikli kişisel veri olmayan veriler hakkında uygulanmayacaktır.</w:t>
      </w:r>
    </w:p>
    <w:p w14:paraId="6E60A850" w14:textId="77777777" w:rsidR="00B82FC5" w:rsidRDefault="00AB1E18" w:rsidP="00B82FC5">
      <w:pPr>
        <w:jc w:val="both"/>
        <w:rPr>
          <w:sz w:val="20"/>
          <w:szCs w:val="20"/>
        </w:rPr>
      </w:pPr>
      <w:r w:rsidRPr="00B82FC5">
        <w:rPr>
          <w:sz w:val="20"/>
          <w:szCs w:val="20"/>
        </w:rPr>
        <w:t xml:space="preserve">4. Konuyla alakalı yeni mevzuatın belirlenmesi veya ilgili mevzuatın güncellenmesi </w:t>
      </w:r>
      <w:r w:rsidR="00B82FC5">
        <w:rPr>
          <w:sz w:val="20"/>
          <w:szCs w:val="20"/>
        </w:rPr>
        <w:t>du</w:t>
      </w:r>
      <w:r w:rsidRPr="00B82FC5">
        <w:rPr>
          <w:sz w:val="20"/>
          <w:szCs w:val="20"/>
        </w:rPr>
        <w:t xml:space="preserve">rumunda, Şirket politikasını ilgili mevzuata uyumlu olacak şekilde güncelleyerek </w:t>
      </w:r>
      <w:r w:rsidR="00B82FC5">
        <w:rPr>
          <w:sz w:val="20"/>
          <w:szCs w:val="20"/>
        </w:rPr>
        <w:t>mev</w:t>
      </w:r>
      <w:r w:rsidRPr="00B82FC5">
        <w:rPr>
          <w:sz w:val="20"/>
          <w:szCs w:val="20"/>
        </w:rPr>
        <w:t>zuat gerekliliklerine uyacaktır.</w:t>
      </w:r>
    </w:p>
    <w:p w14:paraId="0000000B" w14:textId="74D3D5DD" w:rsidR="00A90D37" w:rsidRDefault="00AB1E18" w:rsidP="00B82FC5">
      <w:pPr>
        <w:jc w:val="both"/>
        <w:rPr>
          <w:sz w:val="20"/>
          <w:szCs w:val="20"/>
        </w:rPr>
      </w:pPr>
      <w:r w:rsidRPr="00B82FC5">
        <w:rPr>
          <w:sz w:val="20"/>
          <w:szCs w:val="20"/>
        </w:rPr>
        <w:t xml:space="preserve">5. İşbu </w:t>
      </w:r>
      <w:proofErr w:type="spellStart"/>
      <w:r w:rsidRPr="00B82FC5">
        <w:rPr>
          <w:sz w:val="20"/>
          <w:szCs w:val="20"/>
        </w:rPr>
        <w:t>Politika'nın</w:t>
      </w:r>
      <w:proofErr w:type="spellEnd"/>
      <w:r w:rsidRPr="00B82FC5">
        <w:rPr>
          <w:sz w:val="20"/>
          <w:szCs w:val="20"/>
        </w:rPr>
        <w:t xml:space="preserve"> Şirket tarafından uygulanmasında hukuki bir engel olduğuna kanaat getir</w:t>
      </w:r>
      <w:r w:rsidR="00A245C6">
        <w:rPr>
          <w:sz w:val="20"/>
          <w:szCs w:val="20"/>
        </w:rPr>
        <w:t>il</w:t>
      </w:r>
      <w:r w:rsidRPr="00B82FC5">
        <w:rPr>
          <w:sz w:val="20"/>
          <w:szCs w:val="20"/>
        </w:rPr>
        <w:t xml:space="preserve">diği durumlarda, Şirket uygulayacağı adımları, gerek görmesi durumunda İşbu </w:t>
      </w:r>
      <w:proofErr w:type="spellStart"/>
      <w:r w:rsidRPr="00B82FC5">
        <w:rPr>
          <w:sz w:val="20"/>
          <w:szCs w:val="20"/>
        </w:rPr>
        <w:t>Politika'yı</w:t>
      </w:r>
      <w:proofErr w:type="spellEnd"/>
      <w:r w:rsidRPr="00B82FC5">
        <w:rPr>
          <w:sz w:val="20"/>
          <w:szCs w:val="20"/>
        </w:rPr>
        <w:t xml:space="preserve"> yeniden belirleyebilecektir. </w:t>
      </w:r>
    </w:p>
    <w:p w14:paraId="68315E4B" w14:textId="77777777" w:rsidR="00822A46" w:rsidRPr="00B82FC5" w:rsidRDefault="00822A46" w:rsidP="00B82FC5">
      <w:pPr>
        <w:jc w:val="both"/>
        <w:rPr>
          <w:sz w:val="20"/>
          <w:szCs w:val="20"/>
        </w:rPr>
      </w:pPr>
    </w:p>
    <w:p w14:paraId="0000000C" w14:textId="77777777" w:rsidR="00A90D37" w:rsidRPr="00822A46" w:rsidRDefault="00AB1E18" w:rsidP="00B82FC5">
      <w:pPr>
        <w:jc w:val="both"/>
        <w:rPr>
          <w:b/>
          <w:sz w:val="20"/>
          <w:szCs w:val="20"/>
        </w:rPr>
      </w:pPr>
      <w:r w:rsidRPr="00822A46">
        <w:rPr>
          <w:b/>
          <w:sz w:val="20"/>
          <w:szCs w:val="20"/>
        </w:rPr>
        <w:t xml:space="preserve">B. TANIMLAR </w:t>
      </w:r>
    </w:p>
    <w:p w14:paraId="6BD13BE7" w14:textId="77777777" w:rsidR="00822A46" w:rsidRDefault="00822A46" w:rsidP="00B82FC5">
      <w:pPr>
        <w:jc w:val="both"/>
        <w:rPr>
          <w:b/>
          <w:sz w:val="20"/>
          <w:szCs w:val="20"/>
        </w:rPr>
      </w:pPr>
    </w:p>
    <w:p w14:paraId="0000000E" w14:textId="5253A0BC" w:rsidR="00A90D37" w:rsidRDefault="00AB1E18" w:rsidP="00B82FC5">
      <w:pPr>
        <w:jc w:val="both"/>
        <w:rPr>
          <w:sz w:val="20"/>
          <w:szCs w:val="20"/>
        </w:rPr>
      </w:pPr>
      <w:r w:rsidRPr="00822A46">
        <w:rPr>
          <w:b/>
          <w:sz w:val="20"/>
          <w:szCs w:val="20"/>
        </w:rPr>
        <w:t>Kanun</w:t>
      </w:r>
      <w:r w:rsidR="00A41AC3">
        <w:rPr>
          <w:b/>
          <w:sz w:val="20"/>
          <w:szCs w:val="20"/>
        </w:rPr>
        <w:tab/>
      </w:r>
      <w:r w:rsidR="00F67E21">
        <w:rPr>
          <w:b/>
          <w:sz w:val="20"/>
          <w:szCs w:val="20"/>
        </w:rPr>
        <w:tab/>
      </w:r>
      <w:r w:rsidR="00822A46">
        <w:rPr>
          <w:b/>
          <w:sz w:val="20"/>
          <w:szCs w:val="20"/>
        </w:rPr>
        <w:t xml:space="preserve">: </w:t>
      </w:r>
      <w:r w:rsidRPr="00B82FC5">
        <w:rPr>
          <w:sz w:val="20"/>
          <w:szCs w:val="20"/>
        </w:rPr>
        <w:t xml:space="preserve">6698 Sayılı Kişisel Verilerin Korunması Kanunu'dur. </w:t>
      </w:r>
    </w:p>
    <w:p w14:paraId="0E058B69" w14:textId="77777777" w:rsidR="006B3C9B" w:rsidRPr="00B82FC5" w:rsidRDefault="006B3C9B" w:rsidP="00B82FC5">
      <w:pPr>
        <w:jc w:val="both"/>
        <w:rPr>
          <w:sz w:val="20"/>
          <w:szCs w:val="20"/>
        </w:rPr>
      </w:pPr>
    </w:p>
    <w:p w14:paraId="00000010" w14:textId="6D4A1D71" w:rsidR="00A90D37" w:rsidRPr="00B82FC5" w:rsidRDefault="00AB1E18" w:rsidP="00B82FC5">
      <w:pPr>
        <w:jc w:val="both"/>
        <w:rPr>
          <w:sz w:val="20"/>
          <w:szCs w:val="20"/>
        </w:rPr>
      </w:pPr>
      <w:r w:rsidRPr="00A41AC3">
        <w:rPr>
          <w:b/>
          <w:sz w:val="20"/>
          <w:szCs w:val="20"/>
        </w:rPr>
        <w:t>Yönetmelik</w:t>
      </w:r>
      <w:r w:rsidR="00F67E21">
        <w:rPr>
          <w:b/>
          <w:sz w:val="20"/>
          <w:szCs w:val="20"/>
        </w:rPr>
        <w:tab/>
      </w:r>
      <w:r w:rsidR="00A41AC3">
        <w:rPr>
          <w:b/>
          <w:sz w:val="20"/>
          <w:szCs w:val="20"/>
        </w:rPr>
        <w:t>:</w:t>
      </w:r>
      <w:r w:rsidRPr="00A41AC3">
        <w:rPr>
          <w:b/>
          <w:sz w:val="20"/>
          <w:szCs w:val="20"/>
        </w:rPr>
        <w:t xml:space="preserve"> </w:t>
      </w:r>
      <w:r w:rsidRPr="00B82FC5">
        <w:rPr>
          <w:sz w:val="20"/>
          <w:szCs w:val="20"/>
        </w:rPr>
        <w:t xml:space="preserve">Kişisel Verilerin Silinmesi, Yok Edilmesi veya Anonim Haline </w:t>
      </w:r>
      <w:r w:rsidR="00A41AC3">
        <w:rPr>
          <w:sz w:val="20"/>
          <w:szCs w:val="20"/>
        </w:rPr>
        <w:t>Getirilme</w:t>
      </w:r>
      <w:r w:rsidRPr="00B82FC5">
        <w:rPr>
          <w:sz w:val="20"/>
          <w:szCs w:val="20"/>
        </w:rPr>
        <w:t xml:space="preserve">si Hakkında Yönetmelik'tir. </w:t>
      </w:r>
    </w:p>
    <w:p w14:paraId="05C20208" w14:textId="77777777" w:rsidR="006B3C9B" w:rsidRPr="00A41AC3" w:rsidRDefault="006B3C9B" w:rsidP="00B82FC5">
      <w:pPr>
        <w:jc w:val="both"/>
        <w:rPr>
          <w:b/>
          <w:sz w:val="20"/>
          <w:szCs w:val="20"/>
        </w:rPr>
      </w:pPr>
    </w:p>
    <w:p w14:paraId="00000013" w14:textId="0E695A31" w:rsidR="00A90D37" w:rsidRPr="00B82FC5" w:rsidRDefault="00AB1E18" w:rsidP="00B82FC5">
      <w:pPr>
        <w:jc w:val="both"/>
        <w:rPr>
          <w:sz w:val="20"/>
          <w:szCs w:val="20"/>
        </w:rPr>
      </w:pPr>
      <w:r w:rsidRPr="00A41AC3">
        <w:rPr>
          <w:b/>
          <w:sz w:val="20"/>
          <w:szCs w:val="20"/>
        </w:rPr>
        <w:t>İlgili Karar</w:t>
      </w:r>
      <w:r w:rsidR="00F67E21">
        <w:rPr>
          <w:b/>
          <w:sz w:val="20"/>
          <w:szCs w:val="20"/>
        </w:rPr>
        <w:tab/>
        <w:t>:</w:t>
      </w:r>
      <w:r w:rsidRPr="00B82FC5">
        <w:rPr>
          <w:sz w:val="20"/>
          <w:szCs w:val="20"/>
        </w:rPr>
        <w:t xml:space="preserve"> "Özel Nitelikli Kişisel Verilerin İşlenmesinde Veri Sorumlularınca </w:t>
      </w:r>
      <w:r w:rsidR="0016174F">
        <w:rPr>
          <w:sz w:val="20"/>
          <w:szCs w:val="20"/>
        </w:rPr>
        <w:t>Alı</w:t>
      </w:r>
      <w:r w:rsidRPr="00B82FC5">
        <w:rPr>
          <w:sz w:val="20"/>
          <w:szCs w:val="20"/>
        </w:rPr>
        <w:t xml:space="preserve">nması Gereken Yeterli Önlemler" ile ilgili Kişisel Verileri Koruma </w:t>
      </w:r>
      <w:r w:rsidR="00A41AC3">
        <w:rPr>
          <w:sz w:val="20"/>
          <w:szCs w:val="20"/>
        </w:rPr>
        <w:t>Kuru</w:t>
      </w:r>
      <w:r w:rsidRPr="00B82FC5">
        <w:rPr>
          <w:sz w:val="20"/>
          <w:szCs w:val="20"/>
        </w:rPr>
        <w:t xml:space="preserve">lu'nun 31.01.18 tarihli, 2018/10 sayılı kararıdır. </w:t>
      </w:r>
    </w:p>
    <w:p w14:paraId="6C99BA14" w14:textId="77777777" w:rsidR="00A41AC3" w:rsidRDefault="00A41AC3" w:rsidP="00B82FC5">
      <w:pPr>
        <w:jc w:val="both"/>
        <w:rPr>
          <w:sz w:val="20"/>
          <w:szCs w:val="20"/>
        </w:rPr>
      </w:pPr>
    </w:p>
    <w:p w14:paraId="00000015" w14:textId="060F46BF" w:rsidR="00A90D37" w:rsidRDefault="00AB1E18" w:rsidP="00B82FC5">
      <w:pPr>
        <w:jc w:val="both"/>
        <w:rPr>
          <w:sz w:val="20"/>
          <w:szCs w:val="20"/>
        </w:rPr>
      </w:pPr>
      <w:r w:rsidRPr="00A41AC3">
        <w:rPr>
          <w:b/>
          <w:sz w:val="20"/>
          <w:szCs w:val="20"/>
        </w:rPr>
        <w:t>Kurul</w:t>
      </w:r>
      <w:r w:rsidR="00F67E21">
        <w:rPr>
          <w:b/>
          <w:sz w:val="20"/>
          <w:szCs w:val="20"/>
        </w:rPr>
        <w:tab/>
      </w:r>
      <w:r w:rsidR="00F67E21">
        <w:rPr>
          <w:b/>
          <w:sz w:val="20"/>
          <w:szCs w:val="20"/>
        </w:rPr>
        <w:tab/>
        <w:t>:</w:t>
      </w:r>
      <w:r w:rsidR="00A41AC3">
        <w:rPr>
          <w:sz w:val="20"/>
          <w:szCs w:val="20"/>
        </w:rPr>
        <w:t xml:space="preserve"> </w:t>
      </w:r>
      <w:r w:rsidRPr="00B82FC5">
        <w:rPr>
          <w:sz w:val="20"/>
          <w:szCs w:val="20"/>
        </w:rPr>
        <w:t xml:space="preserve">Kişisel Verileri Koruma Kurulu'dur. </w:t>
      </w:r>
    </w:p>
    <w:p w14:paraId="17281A5C" w14:textId="77777777" w:rsidR="00A027E8" w:rsidRPr="00B82FC5" w:rsidRDefault="00A027E8" w:rsidP="00B82FC5">
      <w:pPr>
        <w:jc w:val="both"/>
        <w:rPr>
          <w:sz w:val="20"/>
          <w:szCs w:val="20"/>
        </w:rPr>
      </w:pPr>
    </w:p>
    <w:p w14:paraId="00000017" w14:textId="337C2239" w:rsidR="00A90D37" w:rsidRDefault="00AB1E18" w:rsidP="00B82FC5">
      <w:pPr>
        <w:jc w:val="both"/>
        <w:rPr>
          <w:sz w:val="20"/>
          <w:szCs w:val="20"/>
        </w:rPr>
      </w:pPr>
      <w:r w:rsidRPr="00A41AC3">
        <w:rPr>
          <w:b/>
          <w:sz w:val="20"/>
          <w:szCs w:val="20"/>
        </w:rPr>
        <w:t xml:space="preserve">Kayıt </w:t>
      </w:r>
      <w:r w:rsidR="00A245C6" w:rsidRPr="00A41AC3">
        <w:rPr>
          <w:b/>
          <w:sz w:val="20"/>
          <w:szCs w:val="20"/>
        </w:rPr>
        <w:t>Ortamı</w:t>
      </w:r>
      <w:r w:rsidR="00F67E21">
        <w:rPr>
          <w:b/>
          <w:sz w:val="20"/>
          <w:szCs w:val="20"/>
        </w:rPr>
        <w:tab/>
        <w:t>:</w:t>
      </w:r>
      <w:r w:rsidRPr="00A41AC3">
        <w:rPr>
          <w:b/>
          <w:sz w:val="20"/>
          <w:szCs w:val="20"/>
        </w:rPr>
        <w:t xml:space="preserve"> </w:t>
      </w:r>
      <w:r w:rsidRPr="00B82FC5">
        <w:rPr>
          <w:sz w:val="20"/>
          <w:szCs w:val="20"/>
        </w:rPr>
        <w:t xml:space="preserve">Tamamen veya kısmen otomatik olan ya da herhangi bir veri kayıt sisteminin parçası olmak kaydıyla otomatik olmayan yollarla işlenen kişisel verilerin bulunduğu her türlü ortama verilen addır. </w:t>
      </w:r>
    </w:p>
    <w:p w14:paraId="4E15E121" w14:textId="77777777" w:rsidR="00A41AC3" w:rsidRPr="00B82FC5" w:rsidRDefault="00A41AC3" w:rsidP="00B82FC5">
      <w:pPr>
        <w:jc w:val="both"/>
        <w:rPr>
          <w:sz w:val="20"/>
          <w:szCs w:val="20"/>
        </w:rPr>
      </w:pPr>
    </w:p>
    <w:p w14:paraId="00000019" w14:textId="7BD1CDEB" w:rsidR="00A90D37" w:rsidRDefault="00AB1E18" w:rsidP="00B82FC5">
      <w:pPr>
        <w:jc w:val="both"/>
        <w:rPr>
          <w:sz w:val="20"/>
          <w:szCs w:val="20"/>
        </w:rPr>
      </w:pPr>
      <w:r w:rsidRPr="00A41AC3">
        <w:rPr>
          <w:b/>
          <w:sz w:val="20"/>
          <w:szCs w:val="20"/>
        </w:rPr>
        <w:t xml:space="preserve">Kişisel </w:t>
      </w:r>
      <w:r w:rsidR="00A245C6" w:rsidRPr="00A41AC3">
        <w:rPr>
          <w:b/>
          <w:sz w:val="20"/>
          <w:szCs w:val="20"/>
        </w:rPr>
        <w:t>Veri</w:t>
      </w:r>
      <w:r w:rsidR="00F67E21">
        <w:rPr>
          <w:b/>
          <w:sz w:val="20"/>
          <w:szCs w:val="20"/>
        </w:rPr>
        <w:tab/>
        <w:t>:</w:t>
      </w:r>
      <w:r w:rsidRPr="00A41AC3">
        <w:rPr>
          <w:b/>
          <w:sz w:val="20"/>
          <w:szCs w:val="20"/>
        </w:rPr>
        <w:t xml:space="preserve"> </w:t>
      </w:r>
      <w:r w:rsidRPr="00B82FC5">
        <w:rPr>
          <w:sz w:val="20"/>
          <w:szCs w:val="20"/>
        </w:rPr>
        <w:t xml:space="preserve">Kimliği belirli veya belirlenebilir gerçek kişiye ilişkin her türlü bilgidir ve kişinin fiziksel, ekonomik, kültürel, sosyal veya psikolojik kimliğini ifade eden somut bir içerik taşıması veya kimlik, vergi numarası gibi </w:t>
      </w:r>
      <w:r w:rsidR="00423DDE">
        <w:rPr>
          <w:sz w:val="20"/>
          <w:szCs w:val="20"/>
        </w:rPr>
        <w:t>herhan</w:t>
      </w:r>
      <w:r w:rsidRPr="00B82FC5">
        <w:rPr>
          <w:sz w:val="20"/>
          <w:szCs w:val="20"/>
        </w:rPr>
        <w:t xml:space="preserve">gi bir kayıtla ilişkilendirilmesi sonucunda kişinin belirlenmesini sağlayan tüm hallerini kapsar. </w:t>
      </w:r>
    </w:p>
    <w:p w14:paraId="55157224" w14:textId="77777777" w:rsidR="00423DDE" w:rsidRPr="00423DDE" w:rsidRDefault="00423DDE" w:rsidP="00B82FC5">
      <w:pPr>
        <w:jc w:val="both"/>
        <w:rPr>
          <w:b/>
          <w:sz w:val="20"/>
          <w:szCs w:val="20"/>
        </w:rPr>
      </w:pPr>
    </w:p>
    <w:p w14:paraId="0000001C" w14:textId="2CC5BEBD" w:rsidR="00A90D37" w:rsidRDefault="00AB1E18" w:rsidP="00B82FC5">
      <w:pPr>
        <w:jc w:val="both"/>
        <w:rPr>
          <w:sz w:val="20"/>
          <w:szCs w:val="20"/>
        </w:rPr>
      </w:pPr>
      <w:r w:rsidRPr="00423DDE">
        <w:rPr>
          <w:b/>
          <w:sz w:val="20"/>
          <w:szCs w:val="20"/>
        </w:rPr>
        <w:t xml:space="preserve">Kişisel </w:t>
      </w:r>
      <w:r w:rsidR="00A245C6" w:rsidRPr="00423DDE">
        <w:rPr>
          <w:b/>
          <w:sz w:val="20"/>
          <w:szCs w:val="20"/>
        </w:rPr>
        <w:t>Veri İşleme Envanteri</w:t>
      </w:r>
      <w:r w:rsidR="00F67E21">
        <w:rPr>
          <w:b/>
          <w:sz w:val="20"/>
          <w:szCs w:val="20"/>
        </w:rPr>
        <w:t>:</w:t>
      </w:r>
      <w:r w:rsidRPr="00B82FC5">
        <w:rPr>
          <w:sz w:val="20"/>
          <w:szCs w:val="20"/>
        </w:rPr>
        <w:t xml:space="preserve"> Veri sorumlularının iş süreçlerine bağlı olarak gerçekleştirmekte oldukları kişisel verileri işleme faaliyetlerini; kişisel verileri işleme amaçlarını, veri kategorisini, aktarılan alıcı grubunu ve veri konusunu kişi grubuyla ilişkilendirerek oluşturan ve detaylandıran envanterdir. </w:t>
      </w:r>
    </w:p>
    <w:p w14:paraId="5F7AD822" w14:textId="77777777" w:rsidR="00423DDE" w:rsidRPr="00B82FC5" w:rsidRDefault="00423DDE" w:rsidP="00B82FC5">
      <w:pPr>
        <w:jc w:val="both"/>
        <w:rPr>
          <w:sz w:val="20"/>
          <w:szCs w:val="20"/>
        </w:rPr>
      </w:pPr>
    </w:p>
    <w:p w14:paraId="0000001E" w14:textId="65BF57D5" w:rsidR="00A90D37" w:rsidRPr="00B82FC5" w:rsidRDefault="00F67E21" w:rsidP="00B82FC5">
      <w:pPr>
        <w:jc w:val="both"/>
        <w:rPr>
          <w:sz w:val="20"/>
          <w:szCs w:val="20"/>
        </w:rPr>
      </w:pPr>
      <w:r>
        <w:rPr>
          <w:b/>
          <w:sz w:val="20"/>
          <w:szCs w:val="20"/>
        </w:rPr>
        <w:t>Özel Nitelikli K</w:t>
      </w:r>
      <w:r w:rsidR="00AB1E18" w:rsidRPr="00423DDE">
        <w:rPr>
          <w:b/>
          <w:sz w:val="20"/>
          <w:szCs w:val="20"/>
        </w:rPr>
        <w:t xml:space="preserve">işisel </w:t>
      </w:r>
      <w:r>
        <w:rPr>
          <w:b/>
          <w:sz w:val="20"/>
          <w:szCs w:val="20"/>
        </w:rPr>
        <w:t>V</w:t>
      </w:r>
      <w:r w:rsidR="00AB1E18" w:rsidRPr="00423DDE">
        <w:rPr>
          <w:b/>
          <w:sz w:val="20"/>
          <w:szCs w:val="20"/>
        </w:rPr>
        <w:t>eri</w:t>
      </w:r>
      <w:r>
        <w:rPr>
          <w:b/>
          <w:sz w:val="20"/>
          <w:szCs w:val="20"/>
        </w:rPr>
        <w:t>:</w:t>
      </w:r>
      <w:r w:rsidR="00AB1E18" w:rsidRPr="00B82FC5">
        <w:rPr>
          <w:sz w:val="20"/>
          <w:szCs w:val="20"/>
        </w:rPr>
        <w:t xml:space="preserve"> </w:t>
      </w:r>
      <w:r w:rsidR="00423DDE">
        <w:rPr>
          <w:sz w:val="20"/>
          <w:szCs w:val="20"/>
        </w:rPr>
        <w:t>K</w:t>
      </w:r>
      <w:r w:rsidR="00AB1E18" w:rsidRPr="00B82FC5">
        <w:rPr>
          <w:sz w:val="20"/>
          <w:szCs w:val="20"/>
        </w:rPr>
        <w:t>anun</w:t>
      </w:r>
      <w:r w:rsidR="00423DDE">
        <w:rPr>
          <w:sz w:val="20"/>
          <w:szCs w:val="20"/>
        </w:rPr>
        <w:t>’</w:t>
      </w:r>
      <w:r w:rsidR="00AB1E18" w:rsidRPr="00B82FC5">
        <w:rPr>
          <w:sz w:val="20"/>
          <w:szCs w:val="20"/>
        </w:rPr>
        <w:t xml:space="preserve">da belirtilen özel nitelikli kişisel veriler, işlenmeleri halinde sahipleri hakkında ayrımcılık yapılmasına neden olma riski taşıyan verilerdir. </w:t>
      </w:r>
    </w:p>
    <w:p w14:paraId="60B6A83E" w14:textId="77777777" w:rsidR="00423DDE" w:rsidRDefault="00423DDE" w:rsidP="00B82FC5">
      <w:pPr>
        <w:jc w:val="both"/>
        <w:rPr>
          <w:sz w:val="20"/>
          <w:szCs w:val="20"/>
        </w:rPr>
      </w:pPr>
    </w:p>
    <w:p w14:paraId="00000020" w14:textId="30D34195" w:rsidR="00A90D37" w:rsidRPr="00B82FC5" w:rsidRDefault="00AB1E18" w:rsidP="00B82FC5">
      <w:pPr>
        <w:jc w:val="both"/>
        <w:rPr>
          <w:sz w:val="20"/>
          <w:szCs w:val="20"/>
        </w:rPr>
      </w:pPr>
      <w:r w:rsidRPr="00423DDE">
        <w:rPr>
          <w:b/>
          <w:sz w:val="20"/>
          <w:szCs w:val="20"/>
        </w:rPr>
        <w:t>Sici</w:t>
      </w:r>
      <w:r w:rsidR="00F67E21">
        <w:rPr>
          <w:b/>
          <w:sz w:val="20"/>
          <w:szCs w:val="20"/>
        </w:rPr>
        <w:t>l</w:t>
      </w:r>
      <w:r w:rsidR="00F67E21">
        <w:rPr>
          <w:b/>
          <w:sz w:val="20"/>
          <w:szCs w:val="20"/>
        </w:rPr>
        <w:tab/>
      </w:r>
      <w:r w:rsidR="00F67E21">
        <w:rPr>
          <w:b/>
          <w:sz w:val="20"/>
          <w:szCs w:val="20"/>
        </w:rPr>
        <w:tab/>
      </w:r>
      <w:r w:rsidR="00423DDE" w:rsidRPr="00F67E21">
        <w:rPr>
          <w:b/>
          <w:sz w:val="20"/>
          <w:szCs w:val="20"/>
        </w:rPr>
        <w:t>:</w:t>
      </w:r>
      <w:r w:rsidR="00A027E8">
        <w:rPr>
          <w:sz w:val="20"/>
          <w:szCs w:val="20"/>
        </w:rPr>
        <w:t xml:space="preserve"> </w:t>
      </w:r>
      <w:r w:rsidRPr="00B82FC5">
        <w:rPr>
          <w:sz w:val="20"/>
          <w:szCs w:val="20"/>
        </w:rPr>
        <w:t xml:space="preserve">Başkanlık tarafından tutulan Veri Sorumluları Sicilidir (VERBİS). </w:t>
      </w:r>
    </w:p>
    <w:p w14:paraId="7ECE8659" w14:textId="77777777" w:rsidR="00423DDE" w:rsidRDefault="00423DDE" w:rsidP="00B82FC5">
      <w:pPr>
        <w:jc w:val="both"/>
        <w:rPr>
          <w:sz w:val="20"/>
          <w:szCs w:val="20"/>
        </w:rPr>
      </w:pPr>
    </w:p>
    <w:p w14:paraId="00000022" w14:textId="06107BAB" w:rsidR="00A90D37" w:rsidRPr="00B82FC5" w:rsidRDefault="00AB1E18" w:rsidP="00B82FC5">
      <w:pPr>
        <w:jc w:val="both"/>
        <w:rPr>
          <w:sz w:val="20"/>
          <w:szCs w:val="20"/>
        </w:rPr>
      </w:pPr>
      <w:r w:rsidRPr="00423DDE">
        <w:rPr>
          <w:b/>
          <w:sz w:val="20"/>
          <w:szCs w:val="20"/>
        </w:rPr>
        <w:t xml:space="preserve">Veri </w:t>
      </w:r>
      <w:r w:rsidR="00A245C6" w:rsidRPr="00423DDE">
        <w:rPr>
          <w:b/>
          <w:sz w:val="20"/>
          <w:szCs w:val="20"/>
        </w:rPr>
        <w:t>Kayıt Sistemi</w:t>
      </w:r>
      <w:r w:rsidR="00A245C6">
        <w:rPr>
          <w:b/>
          <w:sz w:val="20"/>
          <w:szCs w:val="20"/>
        </w:rPr>
        <w:t>:</w:t>
      </w:r>
      <w:r w:rsidR="00A245C6" w:rsidRPr="00423DDE">
        <w:rPr>
          <w:b/>
          <w:sz w:val="20"/>
          <w:szCs w:val="20"/>
        </w:rPr>
        <w:t xml:space="preserve"> </w:t>
      </w:r>
      <w:r w:rsidRPr="00B82FC5">
        <w:rPr>
          <w:sz w:val="20"/>
          <w:szCs w:val="20"/>
        </w:rPr>
        <w:t xml:space="preserve">Kişisel verilerin belirli kriterlere göre yapılandırılarak işlendiği kayıt sistemidir. </w:t>
      </w:r>
    </w:p>
    <w:p w14:paraId="5CB76E1B" w14:textId="77777777" w:rsidR="00423DDE" w:rsidRDefault="00423DDE" w:rsidP="00B82FC5">
      <w:pPr>
        <w:jc w:val="both"/>
        <w:rPr>
          <w:sz w:val="20"/>
          <w:szCs w:val="20"/>
        </w:rPr>
      </w:pPr>
    </w:p>
    <w:p w14:paraId="00000024" w14:textId="458750B8" w:rsidR="00A90D37" w:rsidRPr="00B82FC5" w:rsidRDefault="00AB1E18" w:rsidP="00B82FC5">
      <w:pPr>
        <w:jc w:val="both"/>
        <w:rPr>
          <w:sz w:val="20"/>
          <w:szCs w:val="20"/>
        </w:rPr>
      </w:pPr>
      <w:r w:rsidRPr="00423DDE">
        <w:rPr>
          <w:b/>
          <w:sz w:val="20"/>
          <w:szCs w:val="20"/>
        </w:rPr>
        <w:t>Veri Sorumlusu</w:t>
      </w:r>
      <w:r w:rsidR="00F67E21">
        <w:rPr>
          <w:b/>
          <w:sz w:val="20"/>
          <w:szCs w:val="20"/>
        </w:rPr>
        <w:t>:</w:t>
      </w:r>
      <w:r w:rsidRPr="00423DDE">
        <w:rPr>
          <w:b/>
          <w:sz w:val="20"/>
          <w:szCs w:val="20"/>
        </w:rPr>
        <w:t xml:space="preserve"> </w:t>
      </w:r>
      <w:r w:rsidRPr="00B82FC5">
        <w:rPr>
          <w:sz w:val="20"/>
          <w:szCs w:val="20"/>
        </w:rPr>
        <w:t xml:space="preserve">Kişisel verilerin işleme amaçlarını ve vasıtalarını belirleyen, veri kayıt sisteminin kurulmasından ve yönetilmesinden sorumlu olan gerçek veya tüzel kişidir. </w:t>
      </w:r>
    </w:p>
    <w:p w14:paraId="1B25E59C" w14:textId="77777777" w:rsidR="00423DDE" w:rsidRDefault="00423DDE" w:rsidP="00B82FC5">
      <w:pPr>
        <w:jc w:val="both"/>
        <w:rPr>
          <w:sz w:val="20"/>
          <w:szCs w:val="20"/>
        </w:rPr>
      </w:pPr>
    </w:p>
    <w:p w14:paraId="00000026" w14:textId="0A422139" w:rsidR="00A90D37" w:rsidRPr="00423DDE" w:rsidRDefault="00423DDE" w:rsidP="00B82FC5">
      <w:pPr>
        <w:jc w:val="both"/>
        <w:rPr>
          <w:b/>
          <w:sz w:val="20"/>
          <w:szCs w:val="20"/>
        </w:rPr>
      </w:pPr>
      <w:r w:rsidRPr="00423DDE">
        <w:rPr>
          <w:b/>
          <w:sz w:val="20"/>
          <w:szCs w:val="20"/>
        </w:rPr>
        <w:t xml:space="preserve">Alıcı </w:t>
      </w:r>
      <w:r w:rsidR="00A245C6" w:rsidRPr="00423DDE">
        <w:rPr>
          <w:b/>
          <w:sz w:val="20"/>
          <w:szCs w:val="20"/>
        </w:rPr>
        <w:t xml:space="preserve">Grubu </w:t>
      </w:r>
      <w:r w:rsidR="00F67E21">
        <w:rPr>
          <w:b/>
          <w:sz w:val="20"/>
          <w:szCs w:val="20"/>
        </w:rPr>
        <w:tab/>
      </w:r>
      <w:r w:rsidR="009047FD">
        <w:rPr>
          <w:b/>
          <w:sz w:val="20"/>
          <w:szCs w:val="20"/>
        </w:rPr>
        <w:t>:</w:t>
      </w:r>
      <w:r>
        <w:rPr>
          <w:b/>
          <w:sz w:val="20"/>
          <w:szCs w:val="20"/>
        </w:rPr>
        <w:t xml:space="preserve"> </w:t>
      </w:r>
      <w:r w:rsidR="00AB1E18" w:rsidRPr="00B82FC5">
        <w:rPr>
          <w:sz w:val="20"/>
          <w:szCs w:val="20"/>
        </w:rPr>
        <w:t xml:space="preserve">Veri sorumlusu tarafından kişisel verilerin aktarıldığı gerçek veya tüzel kişi kategorisidir. </w:t>
      </w:r>
    </w:p>
    <w:p w14:paraId="71725558" w14:textId="77777777" w:rsidR="00423DDE" w:rsidRDefault="00423DDE" w:rsidP="00B82FC5">
      <w:pPr>
        <w:jc w:val="both"/>
        <w:rPr>
          <w:sz w:val="20"/>
          <w:szCs w:val="20"/>
        </w:rPr>
      </w:pPr>
    </w:p>
    <w:p w14:paraId="00000028" w14:textId="7DB3D363" w:rsidR="00A90D37" w:rsidRDefault="00423DDE" w:rsidP="00ED56DD">
      <w:pPr>
        <w:jc w:val="both"/>
        <w:rPr>
          <w:sz w:val="20"/>
          <w:szCs w:val="20"/>
        </w:rPr>
      </w:pPr>
      <w:r w:rsidRPr="00423DDE">
        <w:rPr>
          <w:b/>
          <w:sz w:val="20"/>
          <w:szCs w:val="20"/>
        </w:rPr>
        <w:t>İ</w:t>
      </w:r>
      <w:r w:rsidR="00AB1E18" w:rsidRPr="00423DDE">
        <w:rPr>
          <w:b/>
          <w:sz w:val="20"/>
          <w:szCs w:val="20"/>
        </w:rPr>
        <w:t xml:space="preserve">lgili </w:t>
      </w:r>
      <w:r w:rsidR="00A245C6" w:rsidRPr="00423DDE">
        <w:rPr>
          <w:b/>
          <w:sz w:val="20"/>
          <w:szCs w:val="20"/>
        </w:rPr>
        <w:t>Kullanıcı</w:t>
      </w:r>
      <w:r w:rsidR="00A245C6" w:rsidRPr="00B82FC5">
        <w:rPr>
          <w:sz w:val="20"/>
          <w:szCs w:val="20"/>
        </w:rPr>
        <w:t xml:space="preserve"> </w:t>
      </w:r>
      <w:r w:rsidR="00F67E21">
        <w:rPr>
          <w:sz w:val="20"/>
          <w:szCs w:val="20"/>
        </w:rPr>
        <w:tab/>
      </w:r>
      <w:r w:rsidR="00ED56DD" w:rsidRPr="00ED56DD">
        <w:rPr>
          <w:b/>
          <w:sz w:val="20"/>
          <w:szCs w:val="20"/>
        </w:rPr>
        <w:t>:</w:t>
      </w:r>
      <w:r w:rsidR="00ED56DD">
        <w:rPr>
          <w:sz w:val="20"/>
          <w:szCs w:val="20"/>
        </w:rPr>
        <w:t xml:space="preserve"> </w:t>
      </w:r>
      <w:r w:rsidR="00AB1E18" w:rsidRPr="00B82FC5">
        <w:rPr>
          <w:sz w:val="20"/>
          <w:szCs w:val="20"/>
        </w:rPr>
        <w:t xml:space="preserve">Verilerin teknik olarak depolanması, korunması ve yedeklenmesinden sorumlu olan kişi ya da birim hariç olmak üzere veri sorumlusu organizasyonu içerisinde veya veri sorumlusundan aldığı yetki ve talimat doğrultusunda kişisel verileri işleyen kişilerdir. </w:t>
      </w:r>
    </w:p>
    <w:p w14:paraId="0FCD90C6" w14:textId="77777777" w:rsidR="00423DDE" w:rsidRPr="00B82FC5" w:rsidRDefault="00423DDE" w:rsidP="00B82FC5">
      <w:pPr>
        <w:jc w:val="both"/>
        <w:rPr>
          <w:sz w:val="20"/>
          <w:szCs w:val="20"/>
        </w:rPr>
      </w:pPr>
    </w:p>
    <w:p w14:paraId="00000029" w14:textId="2BE68212" w:rsidR="00A90D37" w:rsidRDefault="007C701F" w:rsidP="00B82FC5">
      <w:pPr>
        <w:jc w:val="both"/>
        <w:rPr>
          <w:sz w:val="20"/>
          <w:szCs w:val="20"/>
        </w:rPr>
      </w:pPr>
      <w:r>
        <w:rPr>
          <w:sz w:val="20"/>
          <w:szCs w:val="20"/>
        </w:rPr>
        <w:t>Şirket</w:t>
      </w:r>
      <w:r w:rsidRPr="00B82FC5">
        <w:rPr>
          <w:sz w:val="20"/>
          <w:szCs w:val="20"/>
        </w:rPr>
        <w:t xml:space="preserve"> bünyesinde oluşturulmuş </w:t>
      </w:r>
      <w:r w:rsidR="00AB1E18" w:rsidRPr="00B82FC5">
        <w:rPr>
          <w:sz w:val="20"/>
          <w:szCs w:val="20"/>
        </w:rPr>
        <w:t xml:space="preserve">Kişisel Verilerin Korunması </w:t>
      </w:r>
      <w:r>
        <w:rPr>
          <w:sz w:val="20"/>
          <w:szCs w:val="20"/>
        </w:rPr>
        <w:t xml:space="preserve">ve İşlenmesi </w:t>
      </w:r>
      <w:r w:rsidR="00AB1E18" w:rsidRPr="00B82FC5">
        <w:rPr>
          <w:sz w:val="20"/>
          <w:szCs w:val="20"/>
        </w:rPr>
        <w:t xml:space="preserve">Politikası </w:t>
      </w:r>
      <w:r w:rsidR="0016174F">
        <w:rPr>
          <w:sz w:val="20"/>
          <w:szCs w:val="20"/>
        </w:rPr>
        <w:t>ile</w:t>
      </w:r>
      <w:r w:rsidR="00AB1E18" w:rsidRPr="00B82FC5">
        <w:rPr>
          <w:sz w:val="20"/>
          <w:szCs w:val="20"/>
        </w:rPr>
        <w:t xml:space="preserve"> Kişisel Veri Saklama ve İmha Politikası içerisinde bulunan tanımlar işbu Politika için de geçerlidir. </w:t>
      </w:r>
    </w:p>
    <w:p w14:paraId="5C37AC55" w14:textId="77777777" w:rsidR="00423DDE" w:rsidRPr="00B82FC5" w:rsidRDefault="00423DDE" w:rsidP="00B82FC5">
      <w:pPr>
        <w:jc w:val="both"/>
        <w:rPr>
          <w:sz w:val="20"/>
          <w:szCs w:val="20"/>
        </w:rPr>
      </w:pPr>
    </w:p>
    <w:p w14:paraId="5EDB1FC1" w14:textId="77777777" w:rsidR="00423DDE" w:rsidRDefault="00AB1E18" w:rsidP="00B82FC5">
      <w:pPr>
        <w:jc w:val="both"/>
        <w:rPr>
          <w:b/>
          <w:sz w:val="20"/>
          <w:szCs w:val="20"/>
        </w:rPr>
      </w:pPr>
      <w:r w:rsidRPr="00423DDE">
        <w:rPr>
          <w:b/>
          <w:sz w:val="20"/>
          <w:szCs w:val="20"/>
        </w:rPr>
        <w:t xml:space="preserve">C. AMAÇ VE KAPSAM </w:t>
      </w:r>
    </w:p>
    <w:p w14:paraId="0FCC1052" w14:textId="77777777" w:rsidR="00423DDE" w:rsidRPr="00423DDE" w:rsidRDefault="00423DDE" w:rsidP="00B82FC5">
      <w:pPr>
        <w:jc w:val="both"/>
        <w:rPr>
          <w:b/>
          <w:sz w:val="20"/>
          <w:szCs w:val="20"/>
        </w:rPr>
      </w:pPr>
    </w:p>
    <w:p w14:paraId="33E51A35" w14:textId="1C2EC689" w:rsidR="00ED56DD" w:rsidRDefault="00AB1E18" w:rsidP="00B82FC5">
      <w:pPr>
        <w:jc w:val="both"/>
        <w:rPr>
          <w:sz w:val="20"/>
          <w:szCs w:val="20"/>
        </w:rPr>
      </w:pPr>
      <w:r w:rsidRPr="00B82FC5">
        <w:rPr>
          <w:sz w:val="20"/>
          <w:szCs w:val="20"/>
        </w:rPr>
        <w:t xml:space="preserve">İşbu Politika, Kanunun 6. </w:t>
      </w:r>
      <w:r w:rsidR="005A3979">
        <w:rPr>
          <w:sz w:val="20"/>
          <w:szCs w:val="20"/>
        </w:rPr>
        <w:t xml:space="preserve">Maddesinde belirtilen </w:t>
      </w:r>
      <w:r w:rsidRPr="00B82FC5">
        <w:rPr>
          <w:sz w:val="20"/>
          <w:szCs w:val="20"/>
        </w:rPr>
        <w:t>"Özel Nitelikli Kişisel Verilerin</w:t>
      </w:r>
      <w:r w:rsidR="005A3979">
        <w:rPr>
          <w:sz w:val="20"/>
          <w:szCs w:val="20"/>
        </w:rPr>
        <w:t>”</w:t>
      </w:r>
      <w:r w:rsidRPr="00B82FC5">
        <w:rPr>
          <w:sz w:val="20"/>
          <w:szCs w:val="20"/>
        </w:rPr>
        <w:t xml:space="preserve"> </w:t>
      </w:r>
      <w:r w:rsidR="005A3979">
        <w:rPr>
          <w:sz w:val="20"/>
          <w:szCs w:val="20"/>
        </w:rPr>
        <w:t>işlenmesi şartları kapsamında</w:t>
      </w:r>
      <w:r w:rsidRPr="00B82FC5">
        <w:rPr>
          <w:sz w:val="20"/>
          <w:szCs w:val="20"/>
        </w:rPr>
        <w:t xml:space="preserve"> Şirket </w:t>
      </w:r>
      <w:r w:rsidR="005A3979">
        <w:rPr>
          <w:sz w:val="20"/>
          <w:szCs w:val="20"/>
        </w:rPr>
        <w:t xml:space="preserve">ve </w:t>
      </w:r>
      <w:r w:rsidRPr="00B82FC5">
        <w:rPr>
          <w:sz w:val="20"/>
          <w:szCs w:val="20"/>
        </w:rPr>
        <w:t>ile Şirket'in sözleşmesel olarak sorumlu kıldığı üçüncü kişiler tarafından uyulması gereken esasları belirle</w:t>
      </w:r>
      <w:r w:rsidR="005A3979">
        <w:rPr>
          <w:sz w:val="20"/>
          <w:szCs w:val="20"/>
        </w:rPr>
        <w:t>mektedir.</w:t>
      </w:r>
      <w:r w:rsidRPr="00B82FC5">
        <w:rPr>
          <w:sz w:val="20"/>
          <w:szCs w:val="20"/>
        </w:rPr>
        <w:t xml:space="preserve"> </w:t>
      </w:r>
    </w:p>
    <w:p w14:paraId="4D9D7861" w14:textId="77777777" w:rsidR="00ED56DD" w:rsidRDefault="00ED56DD" w:rsidP="00B82FC5">
      <w:pPr>
        <w:jc w:val="both"/>
        <w:rPr>
          <w:sz w:val="20"/>
          <w:szCs w:val="20"/>
        </w:rPr>
      </w:pPr>
    </w:p>
    <w:p w14:paraId="0000002A" w14:textId="6B3C18CC" w:rsidR="00A90D37" w:rsidRDefault="00AB1E18" w:rsidP="00B82FC5">
      <w:pPr>
        <w:jc w:val="both"/>
        <w:rPr>
          <w:sz w:val="20"/>
          <w:szCs w:val="20"/>
        </w:rPr>
      </w:pPr>
      <w:r w:rsidRPr="00B82FC5">
        <w:rPr>
          <w:sz w:val="20"/>
          <w:szCs w:val="20"/>
        </w:rPr>
        <w:t>Kişisel Verileri Koruma Kurulu'nun 07.03.2018 tarihli Resmi Gazete'</w:t>
      </w:r>
      <w:r w:rsidR="009D4584">
        <w:rPr>
          <w:sz w:val="20"/>
          <w:szCs w:val="20"/>
        </w:rPr>
        <w:t xml:space="preserve"> </w:t>
      </w:r>
      <w:r w:rsidRPr="00B82FC5">
        <w:rPr>
          <w:sz w:val="20"/>
          <w:szCs w:val="20"/>
        </w:rPr>
        <w:t xml:space="preserve">de yayımlanan, 31.01.2018 tarihli Kararı uyarınca Şirket, Sicile kayıt yükümlülüğü olan bir Veri Sorumlusu olarak, uhdesinde bulunan özel nitelikli kişisel verileri; kişisel veri işleme envanterine uygun bir şekilde saklamaktan, bu verilerin güvenliğine yönelik kuralları tanımlamaktan ve yönetimini sağlayacağı tüm faaliyetleri kapsayarak, bunu sürdürmek adına uygulayacak bir Politika </w:t>
      </w:r>
      <w:r w:rsidR="005A3979">
        <w:rPr>
          <w:sz w:val="20"/>
          <w:szCs w:val="20"/>
        </w:rPr>
        <w:t>hazır</w:t>
      </w:r>
      <w:r w:rsidRPr="00B82FC5">
        <w:rPr>
          <w:sz w:val="20"/>
          <w:szCs w:val="20"/>
        </w:rPr>
        <w:t xml:space="preserve">layarak bu </w:t>
      </w:r>
      <w:proofErr w:type="spellStart"/>
      <w:r w:rsidRPr="00B82FC5">
        <w:rPr>
          <w:sz w:val="20"/>
          <w:szCs w:val="20"/>
        </w:rPr>
        <w:t>Politika</w:t>
      </w:r>
      <w:r w:rsidR="00A245C6">
        <w:rPr>
          <w:sz w:val="20"/>
          <w:szCs w:val="20"/>
        </w:rPr>
        <w:t>’</w:t>
      </w:r>
      <w:r w:rsidRPr="00B82FC5">
        <w:rPr>
          <w:sz w:val="20"/>
          <w:szCs w:val="20"/>
        </w:rPr>
        <w:t>ya</w:t>
      </w:r>
      <w:proofErr w:type="spellEnd"/>
      <w:r w:rsidRPr="00B82FC5">
        <w:rPr>
          <w:sz w:val="20"/>
          <w:szCs w:val="20"/>
        </w:rPr>
        <w:t xml:space="preserve"> uygun hareket etmekten yükümlüdür. </w:t>
      </w:r>
    </w:p>
    <w:p w14:paraId="7D9998B3" w14:textId="77777777" w:rsidR="005A3979" w:rsidRPr="00B82FC5" w:rsidRDefault="005A3979" w:rsidP="00B82FC5">
      <w:pPr>
        <w:jc w:val="both"/>
        <w:rPr>
          <w:sz w:val="20"/>
          <w:szCs w:val="20"/>
        </w:rPr>
      </w:pPr>
    </w:p>
    <w:p w14:paraId="02FAE8C9" w14:textId="77777777" w:rsidR="00073BBD" w:rsidRDefault="00AB1E18" w:rsidP="00B82FC5">
      <w:pPr>
        <w:jc w:val="both"/>
        <w:rPr>
          <w:sz w:val="20"/>
          <w:szCs w:val="20"/>
        </w:rPr>
      </w:pPr>
      <w:r w:rsidRPr="00B82FC5">
        <w:rPr>
          <w:sz w:val="20"/>
          <w:szCs w:val="20"/>
        </w:rPr>
        <w:t>Kişisel verilerin saklanması ve imhasında aşağıdaki ilkeler geçerli olacaktır:</w:t>
      </w:r>
    </w:p>
    <w:p w14:paraId="5CEBC1F5" w14:textId="77777777" w:rsidR="00073BBD" w:rsidRDefault="00073BBD" w:rsidP="00B82FC5">
      <w:pPr>
        <w:jc w:val="both"/>
        <w:rPr>
          <w:sz w:val="20"/>
          <w:szCs w:val="20"/>
        </w:rPr>
      </w:pPr>
    </w:p>
    <w:p w14:paraId="6AC191C9" w14:textId="77777777" w:rsidR="00073BBD" w:rsidRPr="00073BBD" w:rsidRDefault="00AB1E18" w:rsidP="00B82FC5">
      <w:pPr>
        <w:jc w:val="both"/>
        <w:rPr>
          <w:i/>
          <w:sz w:val="20"/>
          <w:szCs w:val="20"/>
        </w:rPr>
      </w:pPr>
      <w:r w:rsidRPr="00073BBD">
        <w:rPr>
          <w:i/>
          <w:sz w:val="20"/>
          <w:szCs w:val="20"/>
        </w:rPr>
        <w:t xml:space="preserve">a) Kanunun </w:t>
      </w:r>
      <w:proofErr w:type="gramStart"/>
      <w:r w:rsidRPr="00073BBD">
        <w:rPr>
          <w:i/>
          <w:sz w:val="20"/>
          <w:szCs w:val="20"/>
        </w:rPr>
        <w:t>4 üncü</w:t>
      </w:r>
      <w:proofErr w:type="gramEnd"/>
      <w:r w:rsidRPr="00073BBD">
        <w:rPr>
          <w:i/>
          <w:sz w:val="20"/>
          <w:szCs w:val="20"/>
        </w:rPr>
        <w:t xml:space="preserve"> maddesindeki genel ilkelere uyulacaktır. </w:t>
      </w:r>
    </w:p>
    <w:p w14:paraId="254629F8" w14:textId="77777777" w:rsidR="00073BBD" w:rsidRPr="00073BBD" w:rsidRDefault="00AB1E18" w:rsidP="00B82FC5">
      <w:pPr>
        <w:jc w:val="both"/>
        <w:rPr>
          <w:i/>
          <w:sz w:val="20"/>
          <w:szCs w:val="20"/>
        </w:rPr>
      </w:pPr>
      <w:r w:rsidRPr="00073BBD">
        <w:rPr>
          <w:i/>
          <w:sz w:val="20"/>
          <w:szCs w:val="20"/>
        </w:rPr>
        <w:t xml:space="preserve">b) Şirket, işbu Politikayı hazırlamış olmanın tek başına kişisel verilerin Yönetmelik, Kanun ve ilgili mevzuata uygun olarak silindiği, yok edildiği veya anonim hale getirildiği </w:t>
      </w:r>
      <w:r w:rsidR="00073BBD" w:rsidRPr="00073BBD">
        <w:rPr>
          <w:i/>
          <w:sz w:val="20"/>
          <w:szCs w:val="20"/>
        </w:rPr>
        <w:t>anlamına gelme</w:t>
      </w:r>
      <w:r w:rsidRPr="00073BBD">
        <w:rPr>
          <w:i/>
          <w:sz w:val="20"/>
          <w:szCs w:val="20"/>
        </w:rPr>
        <w:t xml:space="preserve">yeceğini kabul etmektedir. </w:t>
      </w:r>
    </w:p>
    <w:p w14:paraId="0B4E73E5" w14:textId="77777777" w:rsidR="00073BBD" w:rsidRPr="00073BBD" w:rsidRDefault="00AB1E18" w:rsidP="00B82FC5">
      <w:pPr>
        <w:jc w:val="both"/>
        <w:rPr>
          <w:i/>
          <w:sz w:val="20"/>
          <w:szCs w:val="20"/>
        </w:rPr>
      </w:pPr>
      <w:r w:rsidRPr="00073BBD">
        <w:rPr>
          <w:i/>
          <w:sz w:val="20"/>
          <w:szCs w:val="20"/>
        </w:rPr>
        <w:t xml:space="preserve">c) Şirket, kişisel verileri saklarken yahut silerken, yok ederken veya anonim hale getirirken, Kanunun 12. Maddesinde yer alan güvenlik tedbirlerine, ilgili mevzuatta yer alan hükümlere, Kişisel Verileri Koruma Kurulu'nun alacağı kararlara, Veri Güvenliği Rehberi'nde belirtilen İdari ve Teknik Tedbirlere ve Politikaya uygun hareket edeceğini kabul, beyan ve taahhüt eder. </w:t>
      </w:r>
    </w:p>
    <w:p w14:paraId="0000002B" w14:textId="5BC0C43F" w:rsidR="00A90D37" w:rsidRPr="00073BBD" w:rsidRDefault="00AB1E18" w:rsidP="00B82FC5">
      <w:pPr>
        <w:jc w:val="both"/>
        <w:rPr>
          <w:i/>
          <w:sz w:val="20"/>
          <w:szCs w:val="20"/>
        </w:rPr>
      </w:pPr>
      <w:r w:rsidRPr="00073BBD">
        <w:rPr>
          <w:i/>
          <w:sz w:val="20"/>
          <w:szCs w:val="20"/>
        </w:rPr>
        <w:t xml:space="preserve">d) Şirket, bünyesinde bulundurduğu kişisel verilerin amacı tamamen veya kısmen otomatik olan ya da herhangi bir kayıt sisteminin parçası olmak kaydıyla otomatik olmayan yollarla işle nen kişisel verilerin silinmesi, yok edilmesi veya anonimleştirilmesi sırasında; İşbu </w:t>
      </w:r>
      <w:proofErr w:type="spellStart"/>
      <w:r w:rsidRPr="00073BBD">
        <w:rPr>
          <w:i/>
          <w:sz w:val="20"/>
          <w:szCs w:val="20"/>
        </w:rPr>
        <w:t>Politika'ya</w:t>
      </w:r>
      <w:proofErr w:type="spellEnd"/>
      <w:r w:rsidRPr="00073BBD">
        <w:rPr>
          <w:i/>
          <w:sz w:val="20"/>
          <w:szCs w:val="20"/>
        </w:rPr>
        <w:t xml:space="preserve"> bağlı olarak uygulanacak araç, program ve süreçlere uygunluk sağlayacağını taahhüt eder. </w:t>
      </w:r>
    </w:p>
    <w:p w14:paraId="0D359D9A" w14:textId="77777777" w:rsidR="00073BBD" w:rsidRPr="00B82FC5" w:rsidRDefault="00073BBD" w:rsidP="00B82FC5">
      <w:pPr>
        <w:jc w:val="both"/>
        <w:rPr>
          <w:sz w:val="20"/>
          <w:szCs w:val="20"/>
        </w:rPr>
      </w:pPr>
    </w:p>
    <w:p w14:paraId="0000002C" w14:textId="77777777" w:rsidR="00A90D37" w:rsidRPr="00073BBD" w:rsidRDefault="00AB1E18" w:rsidP="00B82FC5">
      <w:pPr>
        <w:jc w:val="both"/>
        <w:rPr>
          <w:b/>
          <w:sz w:val="20"/>
          <w:szCs w:val="20"/>
        </w:rPr>
      </w:pPr>
      <w:r w:rsidRPr="00073BBD">
        <w:rPr>
          <w:b/>
          <w:sz w:val="20"/>
          <w:szCs w:val="20"/>
        </w:rPr>
        <w:t xml:space="preserve">D. KAYIT ORTAMLARI </w:t>
      </w:r>
    </w:p>
    <w:p w14:paraId="0000002D" w14:textId="3E183693" w:rsidR="00A90D37" w:rsidRDefault="00AB1E18" w:rsidP="00B82FC5">
      <w:pPr>
        <w:jc w:val="both"/>
        <w:rPr>
          <w:sz w:val="20"/>
          <w:szCs w:val="20"/>
        </w:rPr>
      </w:pPr>
      <w:r w:rsidRPr="00B82FC5">
        <w:rPr>
          <w:sz w:val="20"/>
          <w:szCs w:val="20"/>
        </w:rPr>
        <w:t xml:space="preserve">Şirket, işbu Politika ile kişisel veri içeren ve aşağıda sayılmış olan ortamlar ve bunlara ek </w:t>
      </w:r>
      <w:r w:rsidR="00073BBD">
        <w:rPr>
          <w:sz w:val="20"/>
          <w:szCs w:val="20"/>
        </w:rPr>
        <w:t>olar</w:t>
      </w:r>
      <w:r w:rsidRPr="00B82FC5">
        <w:rPr>
          <w:sz w:val="20"/>
          <w:szCs w:val="20"/>
        </w:rPr>
        <w:t xml:space="preserve">ak ortaya çıkabilecek diğer ortamlardaki kişisel verileri Politikanın kapsamına dahil etmeyi kabul eder. </w:t>
      </w:r>
    </w:p>
    <w:p w14:paraId="110AC80D" w14:textId="77777777" w:rsidR="00073BBD" w:rsidRPr="00073BBD" w:rsidRDefault="00AB1E18" w:rsidP="00B82FC5">
      <w:pPr>
        <w:jc w:val="both"/>
        <w:rPr>
          <w:i/>
          <w:sz w:val="20"/>
          <w:szCs w:val="20"/>
        </w:rPr>
      </w:pPr>
      <w:r w:rsidRPr="00073BBD">
        <w:rPr>
          <w:i/>
          <w:sz w:val="20"/>
          <w:szCs w:val="20"/>
        </w:rPr>
        <w:t xml:space="preserve">a) Şirket adına kullanılan bilgisayarlar / sunucular </w:t>
      </w:r>
    </w:p>
    <w:p w14:paraId="29C83C1C" w14:textId="77777777" w:rsidR="00073BBD" w:rsidRPr="00073BBD" w:rsidRDefault="00AB1E18" w:rsidP="00B82FC5">
      <w:pPr>
        <w:jc w:val="both"/>
        <w:rPr>
          <w:i/>
          <w:sz w:val="20"/>
          <w:szCs w:val="20"/>
        </w:rPr>
      </w:pPr>
      <w:r w:rsidRPr="00073BBD">
        <w:rPr>
          <w:i/>
          <w:sz w:val="20"/>
          <w:szCs w:val="20"/>
        </w:rPr>
        <w:t xml:space="preserve">b) Ağ cihazları, </w:t>
      </w:r>
    </w:p>
    <w:p w14:paraId="59F211A8" w14:textId="77777777" w:rsidR="00073BBD" w:rsidRPr="00073BBD" w:rsidRDefault="00AB1E18" w:rsidP="00B82FC5">
      <w:pPr>
        <w:jc w:val="both"/>
        <w:rPr>
          <w:i/>
          <w:sz w:val="20"/>
          <w:szCs w:val="20"/>
        </w:rPr>
      </w:pPr>
      <w:r w:rsidRPr="00073BBD">
        <w:rPr>
          <w:i/>
          <w:sz w:val="20"/>
          <w:szCs w:val="20"/>
        </w:rPr>
        <w:t xml:space="preserve">c) Ağ üzerinde veri saklanması için kullanılan paylaşımlı / paylaşımsız disk sürücüleri, </w:t>
      </w:r>
    </w:p>
    <w:p w14:paraId="210EBFBC" w14:textId="77777777" w:rsidR="00073BBD" w:rsidRPr="00073BBD" w:rsidRDefault="00AB1E18" w:rsidP="00B82FC5">
      <w:pPr>
        <w:jc w:val="both"/>
        <w:rPr>
          <w:i/>
          <w:sz w:val="20"/>
          <w:szCs w:val="20"/>
        </w:rPr>
      </w:pPr>
      <w:r w:rsidRPr="00073BBD">
        <w:rPr>
          <w:i/>
          <w:sz w:val="20"/>
          <w:szCs w:val="20"/>
        </w:rPr>
        <w:t xml:space="preserve">d) Mobil telefonlar ve içerisindeki tüm saklama alanları, </w:t>
      </w:r>
    </w:p>
    <w:p w14:paraId="430DCF80" w14:textId="77777777" w:rsidR="00801B57" w:rsidRDefault="00AB1E18" w:rsidP="00B82FC5">
      <w:pPr>
        <w:jc w:val="both"/>
        <w:rPr>
          <w:i/>
          <w:sz w:val="20"/>
          <w:szCs w:val="20"/>
        </w:rPr>
      </w:pPr>
      <w:r w:rsidRPr="00073BBD">
        <w:rPr>
          <w:i/>
          <w:sz w:val="20"/>
          <w:szCs w:val="20"/>
        </w:rPr>
        <w:t xml:space="preserve">e) </w:t>
      </w:r>
      <w:proofErr w:type="gramStart"/>
      <w:r w:rsidRPr="00073BBD">
        <w:rPr>
          <w:i/>
          <w:sz w:val="20"/>
          <w:szCs w:val="20"/>
        </w:rPr>
        <w:t>Kağıt</w:t>
      </w:r>
      <w:proofErr w:type="gramEnd"/>
      <w:r w:rsidRPr="00073BBD">
        <w:rPr>
          <w:i/>
          <w:sz w:val="20"/>
          <w:szCs w:val="20"/>
        </w:rPr>
        <w:t>,</w:t>
      </w:r>
    </w:p>
    <w:p w14:paraId="59C15731" w14:textId="03DE3D24" w:rsidR="00073BBD" w:rsidRPr="00073BBD" w:rsidRDefault="00AB1E18" w:rsidP="00B82FC5">
      <w:pPr>
        <w:jc w:val="both"/>
        <w:rPr>
          <w:i/>
          <w:sz w:val="20"/>
          <w:szCs w:val="20"/>
        </w:rPr>
      </w:pPr>
      <w:r w:rsidRPr="00073BBD">
        <w:rPr>
          <w:i/>
          <w:sz w:val="20"/>
          <w:szCs w:val="20"/>
        </w:rPr>
        <w:t xml:space="preserve">f) Yazıcı, parmak izi okuyucu gibi çevre birimler, </w:t>
      </w:r>
    </w:p>
    <w:p w14:paraId="0F36E7D9" w14:textId="77777777" w:rsidR="00073BBD" w:rsidRPr="00073BBD" w:rsidRDefault="00AB1E18" w:rsidP="00B82FC5">
      <w:pPr>
        <w:jc w:val="both"/>
        <w:rPr>
          <w:i/>
          <w:sz w:val="20"/>
          <w:szCs w:val="20"/>
        </w:rPr>
      </w:pPr>
      <w:r w:rsidRPr="00073BBD">
        <w:rPr>
          <w:i/>
          <w:sz w:val="20"/>
          <w:szCs w:val="20"/>
        </w:rPr>
        <w:t>i) Optik diskler,</w:t>
      </w:r>
    </w:p>
    <w:p w14:paraId="462C849B" w14:textId="2CFF93DB" w:rsidR="00073BBD" w:rsidRPr="00073BBD" w:rsidRDefault="00AB1E18" w:rsidP="00B82FC5">
      <w:pPr>
        <w:jc w:val="both"/>
        <w:rPr>
          <w:i/>
          <w:sz w:val="20"/>
          <w:szCs w:val="20"/>
        </w:rPr>
      </w:pPr>
      <w:r w:rsidRPr="00073BBD">
        <w:rPr>
          <w:i/>
          <w:sz w:val="20"/>
          <w:szCs w:val="20"/>
        </w:rPr>
        <w:lastRenderedPageBreak/>
        <w:t xml:space="preserve">j) Flash hafızalar. </w:t>
      </w:r>
    </w:p>
    <w:p w14:paraId="0000002F" w14:textId="5F6FFE78" w:rsidR="00A90D37" w:rsidRDefault="00AB1E18" w:rsidP="00B82FC5">
      <w:pPr>
        <w:jc w:val="both"/>
        <w:rPr>
          <w:b/>
          <w:sz w:val="20"/>
          <w:szCs w:val="20"/>
        </w:rPr>
      </w:pPr>
      <w:r w:rsidRPr="00073BBD">
        <w:rPr>
          <w:b/>
          <w:sz w:val="20"/>
          <w:szCs w:val="20"/>
        </w:rPr>
        <w:t>E. ÖZEL NİTELİKLİ KİŞİSEL VERİ</w:t>
      </w:r>
      <w:r w:rsidR="00627975">
        <w:rPr>
          <w:b/>
          <w:sz w:val="20"/>
          <w:szCs w:val="20"/>
        </w:rPr>
        <w:t>LERİN İŞLENMESİ</w:t>
      </w:r>
    </w:p>
    <w:p w14:paraId="34E7FC63" w14:textId="77777777" w:rsidR="00073BBD" w:rsidRPr="00073BBD" w:rsidRDefault="00073BBD" w:rsidP="00B82FC5">
      <w:pPr>
        <w:jc w:val="both"/>
        <w:rPr>
          <w:b/>
          <w:sz w:val="20"/>
          <w:szCs w:val="20"/>
        </w:rPr>
      </w:pPr>
    </w:p>
    <w:p w14:paraId="2C5B75A6" w14:textId="3453BA78" w:rsidR="00AF5520" w:rsidRDefault="00AF5520" w:rsidP="00B82FC5">
      <w:pPr>
        <w:jc w:val="both"/>
        <w:rPr>
          <w:b/>
          <w:sz w:val="20"/>
          <w:szCs w:val="20"/>
        </w:rPr>
      </w:pPr>
      <w:r w:rsidRPr="00AF5520">
        <w:rPr>
          <w:b/>
          <w:sz w:val="20"/>
          <w:szCs w:val="20"/>
        </w:rPr>
        <w:t xml:space="preserve">1. </w:t>
      </w:r>
      <w:r w:rsidR="00AB1E18" w:rsidRPr="00AF5520">
        <w:rPr>
          <w:b/>
          <w:sz w:val="20"/>
          <w:szCs w:val="20"/>
        </w:rPr>
        <w:t xml:space="preserve">Özel Nitelikli Kişisel Veri İşlenmesine İlişkin Genel İlkeler </w:t>
      </w:r>
    </w:p>
    <w:p w14:paraId="4206B18B" w14:textId="77777777" w:rsidR="00D00AFD" w:rsidRPr="00AF5520" w:rsidRDefault="00D00AFD" w:rsidP="00B82FC5">
      <w:pPr>
        <w:jc w:val="both"/>
        <w:rPr>
          <w:b/>
          <w:sz w:val="20"/>
          <w:szCs w:val="20"/>
        </w:rPr>
      </w:pPr>
    </w:p>
    <w:p w14:paraId="1DCAD5D9" w14:textId="77777777" w:rsidR="00627975" w:rsidRPr="00C41D6B" w:rsidRDefault="00627975" w:rsidP="00627975">
      <w:pPr>
        <w:pStyle w:val="ListeParagraf"/>
        <w:numPr>
          <w:ilvl w:val="0"/>
          <w:numId w:val="10"/>
        </w:numPr>
        <w:spacing w:after="160" w:line="256" w:lineRule="auto"/>
        <w:jc w:val="both"/>
        <w:rPr>
          <w:rFonts w:eastAsia="Calibri"/>
          <w:b/>
          <w:bCs/>
          <w:sz w:val="20"/>
          <w:szCs w:val="20"/>
        </w:rPr>
      </w:pPr>
      <w:r w:rsidRPr="00C41D6B">
        <w:rPr>
          <w:rFonts w:eastAsia="Calibri"/>
          <w:b/>
          <w:bCs/>
          <w:sz w:val="20"/>
          <w:szCs w:val="20"/>
        </w:rPr>
        <w:t>Özel Nitelikli Kişisel Verilerin İşlenmesine İlişkin Genel İlkeler</w:t>
      </w:r>
    </w:p>
    <w:p w14:paraId="097A9F02" w14:textId="77777777" w:rsidR="00627975" w:rsidRPr="00C41D6B" w:rsidRDefault="00627975" w:rsidP="00627975">
      <w:pPr>
        <w:spacing w:line="256" w:lineRule="auto"/>
        <w:jc w:val="both"/>
        <w:rPr>
          <w:rFonts w:eastAsia="Calibri"/>
          <w:sz w:val="20"/>
          <w:szCs w:val="20"/>
        </w:rPr>
      </w:pPr>
      <w:r>
        <w:rPr>
          <w:rFonts w:eastAsia="Calibri"/>
          <w:sz w:val="20"/>
          <w:szCs w:val="20"/>
        </w:rPr>
        <w:t>Şirket</w:t>
      </w:r>
      <w:r w:rsidRPr="00C41D6B">
        <w:rPr>
          <w:rFonts w:eastAsia="Calibri"/>
          <w:sz w:val="20"/>
          <w:szCs w:val="20"/>
        </w:rPr>
        <w:t xml:space="preserve">, kişisel verilerin işlenmesine ilişkin KVK Kanunu’nda belirtilen genel ilkelere uymakla yükümlüdür. Bu kapsamda </w:t>
      </w:r>
      <w:r>
        <w:rPr>
          <w:rFonts w:eastAsia="Calibri"/>
          <w:sz w:val="20"/>
          <w:szCs w:val="20"/>
        </w:rPr>
        <w:t>Şirket</w:t>
      </w:r>
      <w:r w:rsidRPr="00C41D6B">
        <w:rPr>
          <w:rFonts w:eastAsia="Calibri"/>
          <w:sz w:val="20"/>
          <w:szCs w:val="20"/>
        </w:rPr>
        <w:t>, özel nitelikli kişisel veriler işlerken aşağıdaki ilkelere uygun olarak hareket edecektir:</w:t>
      </w:r>
    </w:p>
    <w:p w14:paraId="4032B38B" w14:textId="77777777" w:rsidR="00627975" w:rsidRPr="00627975" w:rsidRDefault="00627975" w:rsidP="00627975">
      <w:pPr>
        <w:pStyle w:val="ListeParagraf"/>
        <w:numPr>
          <w:ilvl w:val="0"/>
          <w:numId w:val="9"/>
        </w:numPr>
        <w:spacing w:after="160" w:line="256" w:lineRule="auto"/>
        <w:jc w:val="both"/>
        <w:rPr>
          <w:rFonts w:eastAsia="Calibri"/>
          <w:i/>
          <w:iCs/>
          <w:sz w:val="20"/>
          <w:szCs w:val="20"/>
        </w:rPr>
      </w:pPr>
      <w:r w:rsidRPr="00627975">
        <w:rPr>
          <w:rFonts w:eastAsia="Calibri"/>
          <w:i/>
          <w:iCs/>
          <w:sz w:val="20"/>
          <w:szCs w:val="20"/>
        </w:rPr>
        <w:t>Hukuka ve dürüstlük kuralına uygun olarak kişisel verileri işleme,</w:t>
      </w:r>
    </w:p>
    <w:p w14:paraId="741EAE97" w14:textId="77777777" w:rsidR="00627975" w:rsidRPr="00627975" w:rsidRDefault="00627975" w:rsidP="00627975">
      <w:pPr>
        <w:pStyle w:val="ListeParagraf"/>
        <w:numPr>
          <w:ilvl w:val="0"/>
          <w:numId w:val="9"/>
        </w:numPr>
        <w:spacing w:after="160" w:line="256" w:lineRule="auto"/>
        <w:jc w:val="both"/>
        <w:rPr>
          <w:rFonts w:eastAsia="Calibri"/>
          <w:i/>
          <w:iCs/>
          <w:sz w:val="20"/>
          <w:szCs w:val="20"/>
        </w:rPr>
      </w:pPr>
      <w:r w:rsidRPr="00627975">
        <w:rPr>
          <w:rFonts w:eastAsia="Calibri"/>
          <w:i/>
          <w:iCs/>
          <w:sz w:val="20"/>
          <w:szCs w:val="20"/>
        </w:rPr>
        <w:t>Kişisel verilerin doğru ve gerektiğinde güncel olmasını sağlama,</w:t>
      </w:r>
    </w:p>
    <w:p w14:paraId="581CC18D" w14:textId="77777777" w:rsidR="00627975" w:rsidRPr="00627975" w:rsidRDefault="00627975" w:rsidP="00627975">
      <w:pPr>
        <w:pStyle w:val="ListeParagraf"/>
        <w:numPr>
          <w:ilvl w:val="0"/>
          <w:numId w:val="9"/>
        </w:numPr>
        <w:spacing w:after="160" w:line="256" w:lineRule="auto"/>
        <w:jc w:val="both"/>
        <w:rPr>
          <w:rFonts w:eastAsia="Calibri"/>
          <w:i/>
          <w:iCs/>
          <w:sz w:val="20"/>
          <w:szCs w:val="20"/>
        </w:rPr>
      </w:pPr>
      <w:r w:rsidRPr="00627975">
        <w:rPr>
          <w:rFonts w:eastAsia="Calibri"/>
          <w:i/>
          <w:iCs/>
          <w:sz w:val="20"/>
          <w:szCs w:val="20"/>
        </w:rPr>
        <w:t>Kişisel verileri belirli, açık ve meşru amaçlarla işleme,</w:t>
      </w:r>
    </w:p>
    <w:p w14:paraId="623A313C" w14:textId="77777777" w:rsidR="00627975" w:rsidRPr="00627975" w:rsidRDefault="00627975" w:rsidP="00627975">
      <w:pPr>
        <w:pStyle w:val="ListeParagraf"/>
        <w:numPr>
          <w:ilvl w:val="0"/>
          <w:numId w:val="9"/>
        </w:numPr>
        <w:spacing w:after="160" w:line="256" w:lineRule="auto"/>
        <w:jc w:val="both"/>
        <w:rPr>
          <w:rFonts w:eastAsia="Calibri"/>
          <w:i/>
          <w:iCs/>
          <w:sz w:val="20"/>
          <w:szCs w:val="20"/>
        </w:rPr>
      </w:pPr>
      <w:r w:rsidRPr="00627975">
        <w:rPr>
          <w:rFonts w:eastAsia="Calibri"/>
          <w:i/>
          <w:iCs/>
          <w:sz w:val="20"/>
          <w:szCs w:val="20"/>
        </w:rPr>
        <w:t>Kişisel verileri işlendikleri amaçla bağlantılı, sınırlı ve ölçülü olarak işleme,</w:t>
      </w:r>
    </w:p>
    <w:p w14:paraId="6D7FC407" w14:textId="77777777" w:rsidR="00627975" w:rsidRPr="00627975" w:rsidRDefault="00627975" w:rsidP="00627975">
      <w:pPr>
        <w:pStyle w:val="ListeParagraf"/>
        <w:numPr>
          <w:ilvl w:val="0"/>
          <w:numId w:val="9"/>
        </w:numPr>
        <w:spacing w:after="160" w:line="256" w:lineRule="auto"/>
        <w:jc w:val="both"/>
        <w:rPr>
          <w:rFonts w:eastAsia="Calibri"/>
          <w:i/>
          <w:iCs/>
          <w:sz w:val="20"/>
          <w:szCs w:val="20"/>
        </w:rPr>
      </w:pPr>
      <w:r w:rsidRPr="00627975">
        <w:rPr>
          <w:rFonts w:eastAsia="Calibri"/>
          <w:i/>
          <w:iCs/>
          <w:sz w:val="20"/>
          <w:szCs w:val="20"/>
        </w:rPr>
        <w:t>İlgili mevzuatta öngörülen veya işlendikleri amaç için gerekli olan süre kadar muhafaza etme.</w:t>
      </w:r>
    </w:p>
    <w:p w14:paraId="59903CB3" w14:textId="77777777" w:rsidR="00627975" w:rsidRPr="00C41D6B" w:rsidRDefault="00627975" w:rsidP="00627975">
      <w:pPr>
        <w:pStyle w:val="ListeParagraf"/>
        <w:spacing w:line="256" w:lineRule="auto"/>
        <w:jc w:val="both"/>
        <w:rPr>
          <w:rFonts w:eastAsia="Calibri"/>
          <w:sz w:val="20"/>
          <w:szCs w:val="20"/>
        </w:rPr>
      </w:pPr>
    </w:p>
    <w:p w14:paraId="0D75781F" w14:textId="77777777" w:rsidR="00627975" w:rsidRPr="00C41D6B" w:rsidRDefault="00627975" w:rsidP="00627975">
      <w:pPr>
        <w:pStyle w:val="ListeParagraf"/>
        <w:numPr>
          <w:ilvl w:val="0"/>
          <w:numId w:val="10"/>
        </w:numPr>
        <w:spacing w:after="160" w:line="256" w:lineRule="auto"/>
        <w:jc w:val="both"/>
        <w:rPr>
          <w:rFonts w:eastAsia="Calibri"/>
          <w:b/>
          <w:bCs/>
          <w:sz w:val="20"/>
          <w:szCs w:val="20"/>
        </w:rPr>
      </w:pPr>
      <w:r w:rsidRPr="00C41D6B">
        <w:rPr>
          <w:rFonts w:eastAsia="Calibri"/>
          <w:b/>
          <w:bCs/>
          <w:sz w:val="20"/>
          <w:szCs w:val="20"/>
        </w:rPr>
        <w:t>Özel Nitelikli Kişisel Verileri İşleme Şartları</w:t>
      </w:r>
    </w:p>
    <w:p w14:paraId="6E8DEF9C" w14:textId="77777777" w:rsidR="00627975" w:rsidRPr="00C41D6B" w:rsidRDefault="00627975" w:rsidP="00627975">
      <w:pPr>
        <w:spacing w:line="256" w:lineRule="auto"/>
        <w:jc w:val="both"/>
        <w:rPr>
          <w:rFonts w:eastAsia="Calibri"/>
          <w:sz w:val="20"/>
          <w:szCs w:val="20"/>
        </w:rPr>
      </w:pPr>
      <w:r>
        <w:rPr>
          <w:rFonts w:eastAsia="Calibri"/>
          <w:sz w:val="20"/>
          <w:szCs w:val="20"/>
        </w:rPr>
        <w:t>Şirket</w:t>
      </w:r>
      <w:r w:rsidRPr="00C41D6B">
        <w:rPr>
          <w:rFonts w:eastAsia="Calibri"/>
          <w:sz w:val="20"/>
          <w:szCs w:val="20"/>
        </w:rPr>
        <w:t xml:space="preserve">, yukarıda bahsedilen genel ilkeler </w:t>
      </w:r>
      <w:proofErr w:type="gramStart"/>
      <w:r w:rsidRPr="00C41D6B">
        <w:rPr>
          <w:rFonts w:eastAsia="Calibri"/>
          <w:sz w:val="20"/>
          <w:szCs w:val="20"/>
        </w:rPr>
        <w:t>ile beraber</w:t>
      </w:r>
      <w:proofErr w:type="gramEnd"/>
      <w:r w:rsidRPr="00C41D6B">
        <w:rPr>
          <w:rFonts w:eastAsia="Calibri"/>
          <w:sz w:val="20"/>
          <w:szCs w:val="20"/>
        </w:rPr>
        <w:t xml:space="preserve"> KVK Kanunu’nun 6. maddesinde belirtilen şartlara uygun olarak özel nitelikli kişisel verileri işlemekle yükümlüdür. Bu kapsamda </w:t>
      </w:r>
      <w:r>
        <w:rPr>
          <w:rFonts w:eastAsia="Calibri"/>
          <w:sz w:val="20"/>
          <w:szCs w:val="20"/>
        </w:rPr>
        <w:t>Şirket</w:t>
      </w:r>
      <w:r w:rsidRPr="00C41D6B">
        <w:rPr>
          <w:rFonts w:eastAsia="Calibri"/>
          <w:sz w:val="20"/>
          <w:szCs w:val="20"/>
        </w:rPr>
        <w:t>, aşağıdaki şartlardan birine dayalı olarak özel nitelikli kişisel verileri işleme faaliyeti yürütebilecektir:</w:t>
      </w:r>
    </w:p>
    <w:p w14:paraId="62AE6E85" w14:textId="77777777" w:rsidR="00627975" w:rsidRPr="00627975" w:rsidRDefault="00627975" w:rsidP="00627975">
      <w:pPr>
        <w:spacing w:line="256" w:lineRule="auto"/>
        <w:jc w:val="both"/>
        <w:rPr>
          <w:rFonts w:eastAsia="Calibri"/>
          <w:i/>
          <w:iCs/>
          <w:sz w:val="20"/>
          <w:szCs w:val="20"/>
        </w:rPr>
      </w:pPr>
    </w:p>
    <w:p w14:paraId="562E3645" w14:textId="1AC71647" w:rsidR="00627975" w:rsidRPr="00627975" w:rsidRDefault="00627975" w:rsidP="00627975">
      <w:pPr>
        <w:spacing w:line="256" w:lineRule="auto"/>
        <w:jc w:val="both"/>
        <w:rPr>
          <w:rFonts w:eastAsia="Calibri"/>
          <w:i/>
          <w:iCs/>
          <w:sz w:val="20"/>
          <w:szCs w:val="20"/>
        </w:rPr>
      </w:pPr>
      <w:r w:rsidRPr="00627975">
        <w:rPr>
          <w:rFonts w:eastAsia="Calibri"/>
          <w:i/>
          <w:iCs/>
          <w:sz w:val="20"/>
          <w:szCs w:val="20"/>
        </w:rPr>
        <w:t>a) İlgili kişinin açık rızasının olması,</w:t>
      </w:r>
    </w:p>
    <w:p w14:paraId="45E4E5FC" w14:textId="77777777" w:rsidR="00627975" w:rsidRPr="00627975" w:rsidRDefault="00627975" w:rsidP="00627975">
      <w:pPr>
        <w:spacing w:line="256" w:lineRule="auto"/>
        <w:jc w:val="both"/>
        <w:rPr>
          <w:rFonts w:eastAsia="Calibri"/>
          <w:i/>
          <w:iCs/>
          <w:sz w:val="20"/>
          <w:szCs w:val="20"/>
        </w:rPr>
      </w:pPr>
      <w:r w:rsidRPr="00627975">
        <w:rPr>
          <w:rFonts w:eastAsia="Calibri"/>
          <w:i/>
          <w:iCs/>
          <w:sz w:val="20"/>
          <w:szCs w:val="20"/>
        </w:rPr>
        <w:t>b) Kanunlarda açıkça öngörülmesi,</w:t>
      </w:r>
    </w:p>
    <w:p w14:paraId="7957C41E" w14:textId="77777777" w:rsidR="00627975" w:rsidRPr="00627975" w:rsidRDefault="00627975" w:rsidP="00627975">
      <w:pPr>
        <w:spacing w:line="256" w:lineRule="auto"/>
        <w:jc w:val="both"/>
        <w:rPr>
          <w:rFonts w:eastAsia="Calibri"/>
          <w:i/>
          <w:iCs/>
          <w:sz w:val="20"/>
          <w:szCs w:val="20"/>
        </w:rPr>
      </w:pPr>
      <w:r w:rsidRPr="00627975">
        <w:rPr>
          <w:rFonts w:eastAsia="Calibri"/>
          <w:i/>
          <w:iCs/>
          <w:sz w:val="20"/>
          <w:szCs w:val="20"/>
        </w:rPr>
        <w:t>c) Fiili imkânsızlık nedeniyle rızasını açıklayamayacak durumda bulunan veya rızasına hukuki geçerlilik tanınmayan kişinin, kendisinin ya da bir başkasının hayatı veya beden bütünlüğünün korunması için zorunlu olması,</w:t>
      </w:r>
    </w:p>
    <w:p w14:paraId="565304A8" w14:textId="77777777" w:rsidR="00627975" w:rsidRPr="00627975" w:rsidRDefault="00627975" w:rsidP="00627975">
      <w:pPr>
        <w:spacing w:line="256" w:lineRule="auto"/>
        <w:jc w:val="both"/>
        <w:rPr>
          <w:rFonts w:eastAsia="Calibri"/>
          <w:i/>
          <w:iCs/>
          <w:sz w:val="20"/>
          <w:szCs w:val="20"/>
        </w:rPr>
      </w:pPr>
      <w:proofErr w:type="gramStart"/>
      <w:r w:rsidRPr="00627975">
        <w:rPr>
          <w:rFonts w:eastAsia="Calibri"/>
          <w:i/>
          <w:iCs/>
          <w:sz w:val="20"/>
          <w:szCs w:val="20"/>
        </w:rPr>
        <w:t>ç</w:t>
      </w:r>
      <w:proofErr w:type="gramEnd"/>
      <w:r w:rsidRPr="00627975">
        <w:rPr>
          <w:rFonts w:eastAsia="Calibri"/>
          <w:i/>
          <w:iCs/>
          <w:sz w:val="20"/>
          <w:szCs w:val="20"/>
        </w:rPr>
        <w:t>) İlgili kişinin alenileştirdiği kişisel verilere ilişkin ve alenileştirme iradesine uygun olması,</w:t>
      </w:r>
    </w:p>
    <w:p w14:paraId="49E68FA0" w14:textId="77777777" w:rsidR="00627975" w:rsidRPr="00627975" w:rsidRDefault="00627975" w:rsidP="00627975">
      <w:pPr>
        <w:spacing w:line="256" w:lineRule="auto"/>
        <w:jc w:val="both"/>
        <w:rPr>
          <w:rFonts w:eastAsia="Calibri"/>
          <w:i/>
          <w:iCs/>
          <w:sz w:val="20"/>
          <w:szCs w:val="20"/>
        </w:rPr>
      </w:pPr>
      <w:r w:rsidRPr="00627975">
        <w:rPr>
          <w:rFonts w:eastAsia="Calibri"/>
          <w:i/>
          <w:iCs/>
          <w:sz w:val="20"/>
          <w:szCs w:val="20"/>
        </w:rPr>
        <w:t>d) Bir hakkın tesisi, kullanılması veya korunması için zorunlu olması,</w:t>
      </w:r>
    </w:p>
    <w:p w14:paraId="2D20CADD" w14:textId="77777777" w:rsidR="00627975" w:rsidRPr="00627975" w:rsidRDefault="00627975" w:rsidP="00627975">
      <w:pPr>
        <w:spacing w:line="256" w:lineRule="auto"/>
        <w:jc w:val="both"/>
        <w:rPr>
          <w:rFonts w:eastAsia="Calibri"/>
          <w:i/>
          <w:iCs/>
          <w:sz w:val="20"/>
          <w:szCs w:val="20"/>
        </w:rPr>
      </w:pPr>
      <w:r w:rsidRPr="00627975">
        <w:rPr>
          <w:rFonts w:eastAsia="Calibri"/>
          <w:i/>
          <w:iCs/>
          <w:sz w:val="20"/>
          <w:szCs w:val="20"/>
        </w:rPr>
        <w:t>e) 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5E133CAD" w14:textId="77777777" w:rsidR="00627975" w:rsidRPr="00627975" w:rsidRDefault="00627975" w:rsidP="00627975">
      <w:pPr>
        <w:spacing w:line="256" w:lineRule="auto"/>
        <w:jc w:val="both"/>
        <w:rPr>
          <w:rFonts w:eastAsia="Calibri"/>
          <w:i/>
          <w:iCs/>
          <w:sz w:val="20"/>
          <w:szCs w:val="20"/>
        </w:rPr>
      </w:pPr>
      <w:r w:rsidRPr="00627975">
        <w:rPr>
          <w:rFonts w:eastAsia="Calibri"/>
          <w:i/>
          <w:iCs/>
          <w:sz w:val="20"/>
          <w:szCs w:val="20"/>
        </w:rPr>
        <w:t>f) İstihdam, iş sağlığı ve güvenliği, sosyal güvenlik, sosyal hizmetler ve sosyal yardım alanlarındaki hukuki yükümlülüklerin yerine getirilmesi için zorunlu olması,</w:t>
      </w:r>
    </w:p>
    <w:p w14:paraId="230BA220" w14:textId="77777777" w:rsidR="00627975" w:rsidRPr="00627975" w:rsidRDefault="00627975" w:rsidP="00627975">
      <w:pPr>
        <w:spacing w:line="256" w:lineRule="auto"/>
        <w:jc w:val="both"/>
        <w:rPr>
          <w:rFonts w:eastAsia="Calibri"/>
          <w:i/>
          <w:iCs/>
          <w:sz w:val="20"/>
          <w:szCs w:val="20"/>
        </w:rPr>
      </w:pPr>
      <w:r w:rsidRPr="00627975">
        <w:rPr>
          <w:rFonts w:eastAsia="Calibri"/>
          <w:i/>
          <w:iCs/>
          <w:sz w:val="20"/>
          <w:szCs w:val="20"/>
        </w:rPr>
        <w:t>g) 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w:t>
      </w:r>
    </w:p>
    <w:p w14:paraId="105760F9" w14:textId="77777777" w:rsidR="00627975" w:rsidRPr="00C41D6B" w:rsidRDefault="00627975" w:rsidP="00627975">
      <w:pPr>
        <w:pStyle w:val="ListeParagraf"/>
        <w:spacing w:line="256" w:lineRule="auto"/>
        <w:jc w:val="both"/>
        <w:rPr>
          <w:rFonts w:eastAsia="Calibri"/>
          <w:sz w:val="20"/>
          <w:szCs w:val="20"/>
        </w:rPr>
      </w:pPr>
    </w:p>
    <w:p w14:paraId="032FDE8B" w14:textId="77777777" w:rsidR="00627975" w:rsidRPr="00C41D6B" w:rsidRDefault="00627975" w:rsidP="00627975">
      <w:pPr>
        <w:pStyle w:val="ListeParagraf"/>
        <w:numPr>
          <w:ilvl w:val="0"/>
          <w:numId w:val="10"/>
        </w:numPr>
        <w:spacing w:after="160" w:line="256" w:lineRule="auto"/>
        <w:jc w:val="both"/>
        <w:rPr>
          <w:rFonts w:eastAsia="Calibri"/>
          <w:b/>
          <w:bCs/>
          <w:sz w:val="20"/>
          <w:szCs w:val="20"/>
        </w:rPr>
      </w:pPr>
      <w:r w:rsidRPr="00C41D6B">
        <w:rPr>
          <w:rFonts w:eastAsia="Calibri"/>
          <w:b/>
          <w:bCs/>
          <w:sz w:val="20"/>
          <w:szCs w:val="20"/>
        </w:rPr>
        <w:t>Özel Nitelikli Kişisel Verilerin Aktarılması</w:t>
      </w:r>
    </w:p>
    <w:p w14:paraId="5E7922CE" w14:textId="77777777" w:rsidR="00627975" w:rsidRPr="00C41D6B" w:rsidRDefault="00627975" w:rsidP="00627975">
      <w:pPr>
        <w:spacing w:line="256" w:lineRule="auto"/>
        <w:jc w:val="both"/>
        <w:rPr>
          <w:rFonts w:eastAsia="Calibri"/>
          <w:sz w:val="20"/>
          <w:szCs w:val="20"/>
        </w:rPr>
      </w:pPr>
      <w:r>
        <w:rPr>
          <w:rFonts w:eastAsia="Calibri"/>
          <w:sz w:val="20"/>
          <w:szCs w:val="20"/>
        </w:rPr>
        <w:t>Şirket</w:t>
      </w:r>
      <w:r w:rsidRPr="00C41D6B">
        <w:rPr>
          <w:rFonts w:eastAsia="Calibri"/>
          <w:sz w:val="20"/>
          <w:szCs w:val="20"/>
        </w:rPr>
        <w:t xml:space="preserve">, özel nitelikli kişisel verileri KVK Kanunu’nun 8. ve 9. maddelerinde belirtilen veri işleme şartlarına uygun olarak üçüncü kişiler ile </w:t>
      </w:r>
      <w:r w:rsidRPr="00EE3059">
        <w:rPr>
          <w:rFonts w:eastAsia="Calibri"/>
          <w:sz w:val="20"/>
          <w:szCs w:val="20"/>
        </w:rPr>
        <w:t>paylaşabilecektir. Özel nitelikli kişisel verileri üçüncü kişilere aktarması esnasında, Şirket, Kurul Kararı’nda belirtilen güvenlik önlemlerini alacaktır.</w:t>
      </w:r>
      <w:r w:rsidRPr="00C41D6B">
        <w:rPr>
          <w:rFonts w:eastAsia="Calibri"/>
          <w:sz w:val="20"/>
          <w:szCs w:val="20"/>
        </w:rPr>
        <w:t xml:space="preserve"> Bu kapsamda </w:t>
      </w:r>
      <w:r>
        <w:rPr>
          <w:rFonts w:eastAsia="Calibri"/>
          <w:sz w:val="20"/>
          <w:szCs w:val="20"/>
        </w:rPr>
        <w:t>Şirket</w:t>
      </w:r>
      <w:r w:rsidRPr="00C41D6B">
        <w:rPr>
          <w:rFonts w:eastAsia="Calibri"/>
          <w:sz w:val="20"/>
          <w:szCs w:val="20"/>
        </w:rPr>
        <w:t>, özel nitelikli kişisel verileri;</w:t>
      </w:r>
    </w:p>
    <w:p w14:paraId="68392E66" w14:textId="77777777" w:rsidR="00627975" w:rsidRDefault="00627975" w:rsidP="00627975">
      <w:pPr>
        <w:pStyle w:val="ListeParagraf"/>
        <w:numPr>
          <w:ilvl w:val="0"/>
          <w:numId w:val="11"/>
        </w:numPr>
        <w:spacing w:after="160" w:line="256" w:lineRule="auto"/>
        <w:jc w:val="both"/>
        <w:rPr>
          <w:rFonts w:eastAsia="Calibri"/>
          <w:sz w:val="20"/>
          <w:szCs w:val="20"/>
        </w:rPr>
      </w:pPr>
      <w:proofErr w:type="gramStart"/>
      <w:r w:rsidRPr="00C41D6B">
        <w:rPr>
          <w:rFonts w:eastAsia="Calibri"/>
          <w:sz w:val="20"/>
          <w:szCs w:val="20"/>
        </w:rPr>
        <w:t>e</w:t>
      </w:r>
      <w:proofErr w:type="gramEnd"/>
      <w:r w:rsidRPr="00C41D6B">
        <w:rPr>
          <w:rFonts w:eastAsia="Calibri"/>
          <w:sz w:val="20"/>
          <w:szCs w:val="20"/>
        </w:rPr>
        <w:t>-posta ile aktardığı durumlarda, şifreli olarak kurumsal e-posta adresi veya Kayıtlı Elektronik Posta (KEP) hesabı kullanmaktadır,</w:t>
      </w:r>
    </w:p>
    <w:p w14:paraId="74B5EFAB" w14:textId="77777777" w:rsidR="00627975" w:rsidRDefault="00627975" w:rsidP="00627975">
      <w:pPr>
        <w:pStyle w:val="ListeParagraf"/>
        <w:numPr>
          <w:ilvl w:val="0"/>
          <w:numId w:val="11"/>
        </w:numPr>
        <w:spacing w:after="160" w:line="256" w:lineRule="auto"/>
        <w:jc w:val="both"/>
        <w:rPr>
          <w:rFonts w:eastAsia="Calibri"/>
          <w:sz w:val="20"/>
          <w:szCs w:val="20"/>
        </w:rPr>
      </w:pPr>
      <w:proofErr w:type="gramStart"/>
      <w:r w:rsidRPr="00C41D6B">
        <w:rPr>
          <w:rFonts w:eastAsia="Calibri"/>
          <w:sz w:val="20"/>
          <w:szCs w:val="20"/>
        </w:rPr>
        <w:t>farklı</w:t>
      </w:r>
      <w:proofErr w:type="gramEnd"/>
      <w:r w:rsidRPr="00C41D6B">
        <w:rPr>
          <w:rFonts w:eastAsia="Calibri"/>
          <w:sz w:val="20"/>
          <w:szCs w:val="20"/>
        </w:rPr>
        <w:t xml:space="preserve"> fiziksel ortamlardaki sunucular arasında aktardığı durumlarda, sunucular arasında VPN kurarak ya da </w:t>
      </w:r>
      <w:proofErr w:type="spellStart"/>
      <w:r w:rsidRPr="00C41D6B">
        <w:rPr>
          <w:rFonts w:eastAsia="Calibri"/>
          <w:sz w:val="20"/>
          <w:szCs w:val="20"/>
        </w:rPr>
        <w:t>sFTP</w:t>
      </w:r>
      <w:proofErr w:type="spellEnd"/>
      <w:r w:rsidRPr="00C41D6B">
        <w:rPr>
          <w:rFonts w:eastAsia="Calibri"/>
          <w:sz w:val="20"/>
          <w:szCs w:val="20"/>
        </w:rPr>
        <w:t xml:space="preserve"> yöntemiyle verileri aktarmaktadır,</w:t>
      </w:r>
    </w:p>
    <w:p w14:paraId="02B8738D" w14:textId="77777777" w:rsidR="00627975" w:rsidRDefault="00627975" w:rsidP="00627975">
      <w:pPr>
        <w:pStyle w:val="ListeParagraf"/>
        <w:numPr>
          <w:ilvl w:val="0"/>
          <w:numId w:val="11"/>
        </w:numPr>
        <w:spacing w:after="160" w:line="256" w:lineRule="auto"/>
        <w:jc w:val="both"/>
        <w:rPr>
          <w:rFonts w:eastAsia="Calibri"/>
          <w:sz w:val="20"/>
          <w:szCs w:val="20"/>
        </w:rPr>
      </w:pPr>
      <w:proofErr w:type="gramStart"/>
      <w:r w:rsidRPr="00C41D6B">
        <w:rPr>
          <w:rFonts w:eastAsia="Calibri"/>
          <w:sz w:val="20"/>
          <w:szCs w:val="20"/>
        </w:rPr>
        <w:t>kağıt</w:t>
      </w:r>
      <w:proofErr w:type="gramEnd"/>
      <w:r w:rsidRPr="00C41D6B">
        <w:rPr>
          <w:rFonts w:eastAsia="Calibri"/>
          <w:sz w:val="20"/>
          <w:szCs w:val="20"/>
        </w:rPr>
        <w:t xml:space="preserve"> üzerinden aktardığı durumlarda, belgenin çalınması, kaybolması ya da yetkisi kişisel tarafından erişilmesi gibi risklere karşı gerekli önlemleri almakta ve belgeyi “gizlilik dereceli belgeler” formatında göndermektedir.</w:t>
      </w:r>
    </w:p>
    <w:p w14:paraId="7935A895" w14:textId="77777777" w:rsidR="00627975" w:rsidRDefault="00627975" w:rsidP="00627975">
      <w:pPr>
        <w:pStyle w:val="ListeParagraf"/>
        <w:spacing w:line="256" w:lineRule="auto"/>
        <w:jc w:val="both"/>
        <w:rPr>
          <w:rFonts w:eastAsia="Calibri"/>
          <w:sz w:val="20"/>
          <w:szCs w:val="20"/>
        </w:rPr>
      </w:pPr>
    </w:p>
    <w:p w14:paraId="720FC431" w14:textId="77777777" w:rsidR="00627975" w:rsidRPr="005145F3" w:rsidRDefault="00627975" w:rsidP="005145F3">
      <w:pPr>
        <w:spacing w:line="256" w:lineRule="auto"/>
        <w:jc w:val="both"/>
        <w:rPr>
          <w:rFonts w:eastAsia="Calibri"/>
          <w:sz w:val="20"/>
          <w:szCs w:val="20"/>
        </w:rPr>
      </w:pPr>
    </w:p>
    <w:p w14:paraId="1A915D76" w14:textId="77777777" w:rsidR="00627975" w:rsidRPr="00C41D6B" w:rsidRDefault="00627975" w:rsidP="00627975">
      <w:pPr>
        <w:pStyle w:val="ListeParagraf"/>
        <w:numPr>
          <w:ilvl w:val="0"/>
          <w:numId w:val="10"/>
        </w:numPr>
        <w:spacing w:after="160" w:line="256" w:lineRule="auto"/>
        <w:jc w:val="both"/>
        <w:rPr>
          <w:rFonts w:eastAsia="Calibri"/>
          <w:b/>
          <w:bCs/>
          <w:sz w:val="20"/>
          <w:szCs w:val="20"/>
        </w:rPr>
      </w:pPr>
      <w:r w:rsidRPr="00C41D6B">
        <w:rPr>
          <w:rFonts w:eastAsia="Calibri"/>
          <w:b/>
          <w:bCs/>
          <w:sz w:val="20"/>
          <w:szCs w:val="20"/>
        </w:rPr>
        <w:lastRenderedPageBreak/>
        <w:t>Özel Nitelikli Kişisel Verilerin Muhafazası</w:t>
      </w:r>
    </w:p>
    <w:p w14:paraId="55BB2FB0" w14:textId="77777777" w:rsidR="00627975" w:rsidRDefault="00627975" w:rsidP="00627975">
      <w:pPr>
        <w:spacing w:line="256" w:lineRule="auto"/>
        <w:jc w:val="both"/>
        <w:rPr>
          <w:rFonts w:eastAsia="Calibri"/>
          <w:sz w:val="20"/>
          <w:szCs w:val="20"/>
        </w:rPr>
      </w:pPr>
      <w:r>
        <w:rPr>
          <w:rFonts w:eastAsia="Calibri"/>
          <w:sz w:val="20"/>
          <w:szCs w:val="20"/>
        </w:rPr>
        <w:t>Şirket</w:t>
      </w:r>
      <w:r w:rsidRPr="00C41D6B">
        <w:rPr>
          <w:rFonts w:eastAsia="Calibri"/>
          <w:sz w:val="20"/>
          <w:szCs w:val="20"/>
        </w:rPr>
        <w:t>, yukarıda detaylıca bahsi geçen genel ilke ve işleme şartlarına uygun bir şekilde özel nitelikli kişisel verileri muhafaza etmekt</w:t>
      </w:r>
      <w:r w:rsidRPr="00EE3059">
        <w:rPr>
          <w:rFonts w:eastAsia="Calibri"/>
          <w:sz w:val="20"/>
          <w:szCs w:val="20"/>
        </w:rPr>
        <w:t>edir. Özel nitelikli kişisel verilerin muhafaza edildiği ve/veya erişildiği ortamlara ilişkin, Şirket, Kurul Kararı’nda belirtilen güvenlik önlemlerini alacaktır.</w:t>
      </w:r>
      <w:r w:rsidRPr="00C41D6B">
        <w:rPr>
          <w:rFonts w:eastAsia="Calibri"/>
          <w:sz w:val="20"/>
          <w:szCs w:val="20"/>
        </w:rPr>
        <w:t xml:space="preserve"> Bu kapsamda </w:t>
      </w:r>
      <w:r>
        <w:rPr>
          <w:rFonts w:eastAsia="Calibri"/>
          <w:sz w:val="20"/>
          <w:szCs w:val="20"/>
        </w:rPr>
        <w:t>Şirket</w:t>
      </w:r>
      <w:r w:rsidRPr="00C41D6B">
        <w:rPr>
          <w:rFonts w:eastAsia="Calibri"/>
          <w:sz w:val="20"/>
          <w:szCs w:val="20"/>
        </w:rPr>
        <w:t xml:space="preserve">, </w:t>
      </w:r>
    </w:p>
    <w:p w14:paraId="5F658AA0" w14:textId="77777777" w:rsidR="00627975" w:rsidRPr="00EE3059" w:rsidRDefault="00627975" w:rsidP="00627975">
      <w:pPr>
        <w:pStyle w:val="ListeParagraf"/>
        <w:numPr>
          <w:ilvl w:val="0"/>
          <w:numId w:val="12"/>
        </w:numPr>
        <w:spacing w:after="160" w:line="256" w:lineRule="auto"/>
        <w:jc w:val="both"/>
        <w:rPr>
          <w:rFonts w:eastAsia="Calibri"/>
          <w:sz w:val="20"/>
          <w:szCs w:val="20"/>
        </w:rPr>
      </w:pPr>
      <w:r w:rsidRPr="00EE3059">
        <w:rPr>
          <w:rFonts w:eastAsia="Calibri"/>
          <w:sz w:val="20"/>
          <w:szCs w:val="20"/>
        </w:rPr>
        <w:t>Özel nitelikli kişisel verilerin bulunduğu ortamlara ait güvenlik güncellemelerinin sürekli takip etmekte, gerekli güvenlik testlerinin düzenli olarak yaptırmakta ve test sonuçlarını kayıt altına almaktadır,</w:t>
      </w:r>
    </w:p>
    <w:p w14:paraId="250D574F" w14:textId="77777777" w:rsidR="00AF31DE" w:rsidRDefault="00627975" w:rsidP="00AF31DE">
      <w:pPr>
        <w:pStyle w:val="ListeParagraf"/>
        <w:numPr>
          <w:ilvl w:val="0"/>
          <w:numId w:val="12"/>
        </w:numPr>
        <w:spacing w:after="160" w:line="256" w:lineRule="auto"/>
        <w:jc w:val="both"/>
        <w:rPr>
          <w:rFonts w:eastAsia="Calibri"/>
          <w:sz w:val="20"/>
          <w:szCs w:val="20"/>
        </w:rPr>
      </w:pPr>
      <w:r w:rsidRPr="00EE3059">
        <w:rPr>
          <w:rFonts w:eastAsia="Calibri"/>
          <w:sz w:val="20"/>
          <w:szCs w:val="20"/>
        </w:rPr>
        <w:t xml:space="preserve">Özel nitelikli kişisel verilere bir yazılım aracılığı ile erişildiği hallerde bu yazılıma ait kullanıcı yetkilendirmeleri yapılmaktadır, </w:t>
      </w:r>
    </w:p>
    <w:p w14:paraId="280018F3" w14:textId="0309ABB8" w:rsidR="00AF5520" w:rsidRPr="00AF31DE" w:rsidRDefault="00627975" w:rsidP="00AF31DE">
      <w:pPr>
        <w:pStyle w:val="ListeParagraf"/>
        <w:numPr>
          <w:ilvl w:val="0"/>
          <w:numId w:val="12"/>
        </w:numPr>
        <w:spacing w:after="160" w:line="256" w:lineRule="auto"/>
        <w:jc w:val="both"/>
        <w:rPr>
          <w:rFonts w:eastAsia="Calibri"/>
          <w:sz w:val="20"/>
          <w:szCs w:val="20"/>
        </w:rPr>
      </w:pPr>
      <w:r w:rsidRPr="00AF31DE">
        <w:rPr>
          <w:rFonts w:eastAsia="Calibri"/>
          <w:sz w:val="20"/>
          <w:szCs w:val="20"/>
        </w:rPr>
        <w:t>Özel nitelikli kişisel verilerinin işlendiği, muhafaza edildiği ve/veya erişildiği ortamlar, fiziksel ortam ise, elektrik kaçağı, yangın, su baskını, hırsızlık vb. durumlara karşı önlemleri almaktadır. Bu ortamların fiziksel güvenliği sağlanarak yetkisiz giriş çıkışları engellenmektedir.</w:t>
      </w:r>
    </w:p>
    <w:p w14:paraId="262D62F2" w14:textId="77777777" w:rsidR="00627975" w:rsidRPr="00B82FC5" w:rsidRDefault="00627975" w:rsidP="00627975">
      <w:pPr>
        <w:jc w:val="both"/>
        <w:rPr>
          <w:sz w:val="20"/>
          <w:szCs w:val="20"/>
        </w:rPr>
      </w:pPr>
    </w:p>
    <w:p w14:paraId="0B0DD58B" w14:textId="77777777" w:rsidR="00D22978" w:rsidRDefault="00AF5520" w:rsidP="00B82FC5">
      <w:pPr>
        <w:jc w:val="both"/>
        <w:rPr>
          <w:b/>
          <w:sz w:val="20"/>
          <w:szCs w:val="20"/>
        </w:rPr>
      </w:pPr>
      <w:r w:rsidRPr="00AF5520">
        <w:rPr>
          <w:b/>
          <w:sz w:val="20"/>
          <w:szCs w:val="20"/>
        </w:rPr>
        <w:t>2</w:t>
      </w:r>
      <w:r w:rsidR="00AB1E18" w:rsidRPr="00AF5520">
        <w:rPr>
          <w:b/>
          <w:sz w:val="20"/>
          <w:szCs w:val="20"/>
        </w:rPr>
        <w:t>. Şirket Tarafından İşlenen Özel Nitelikli Kişisel Veriler</w:t>
      </w:r>
    </w:p>
    <w:p w14:paraId="778D0E4C" w14:textId="59CAE877" w:rsidR="00965ADC" w:rsidRPr="00627975" w:rsidRDefault="00AB1E18" w:rsidP="00627975">
      <w:pPr>
        <w:jc w:val="both"/>
        <w:rPr>
          <w:b/>
          <w:sz w:val="20"/>
          <w:szCs w:val="20"/>
        </w:rPr>
      </w:pPr>
      <w:r w:rsidRPr="00AF5520">
        <w:rPr>
          <w:b/>
          <w:sz w:val="20"/>
          <w:szCs w:val="20"/>
        </w:rPr>
        <w:t xml:space="preserve"> </w:t>
      </w:r>
    </w:p>
    <w:p w14:paraId="4234126E" w14:textId="459D293A" w:rsidR="00965ADC" w:rsidRDefault="00AB1E18" w:rsidP="00B82FC5">
      <w:pPr>
        <w:jc w:val="both"/>
        <w:rPr>
          <w:sz w:val="20"/>
          <w:szCs w:val="20"/>
        </w:rPr>
      </w:pPr>
      <w:r w:rsidRPr="00B82FC5">
        <w:rPr>
          <w:sz w:val="20"/>
          <w:szCs w:val="20"/>
        </w:rPr>
        <w:t xml:space="preserve">Şirket bünyesinde </w:t>
      </w:r>
      <w:r w:rsidR="00965ADC">
        <w:rPr>
          <w:sz w:val="20"/>
          <w:szCs w:val="20"/>
        </w:rPr>
        <w:t>işlenen özel nitelikli kişisel veriler aşağıdaki gibidir.</w:t>
      </w:r>
    </w:p>
    <w:p w14:paraId="0F9A3AE5" w14:textId="77777777" w:rsidR="00202C27" w:rsidRDefault="00202C27" w:rsidP="00965ADC">
      <w:pPr>
        <w:jc w:val="both"/>
        <w:rPr>
          <w:sz w:val="20"/>
          <w:szCs w:val="20"/>
        </w:rPr>
      </w:pPr>
    </w:p>
    <w:tbl>
      <w:tblPr>
        <w:tblStyle w:val="TabloKlavuzu"/>
        <w:tblW w:w="0" w:type="auto"/>
        <w:tblLook w:val="04A0" w:firstRow="1" w:lastRow="0" w:firstColumn="1" w:lastColumn="0" w:noHBand="0" w:noVBand="1"/>
      </w:tblPr>
      <w:tblGrid>
        <w:gridCol w:w="2263"/>
        <w:gridCol w:w="7087"/>
      </w:tblGrid>
      <w:tr w:rsidR="00202C27" w14:paraId="6E74D78A" w14:textId="77777777" w:rsidTr="00202C27">
        <w:tc>
          <w:tcPr>
            <w:tcW w:w="2263" w:type="dxa"/>
          </w:tcPr>
          <w:p w14:paraId="4BDAB9E0" w14:textId="34B7BD19" w:rsidR="00202C27" w:rsidRPr="00202C27" w:rsidRDefault="00202C27" w:rsidP="00965ADC">
            <w:pPr>
              <w:jc w:val="both"/>
              <w:rPr>
                <w:b/>
                <w:sz w:val="20"/>
                <w:szCs w:val="20"/>
              </w:rPr>
            </w:pPr>
            <w:r>
              <w:rPr>
                <w:b/>
                <w:sz w:val="20"/>
                <w:szCs w:val="20"/>
              </w:rPr>
              <w:t>Veri Kategorisi</w:t>
            </w:r>
          </w:p>
        </w:tc>
        <w:tc>
          <w:tcPr>
            <w:tcW w:w="7087" w:type="dxa"/>
          </w:tcPr>
          <w:p w14:paraId="21199BA5" w14:textId="07DE29DF" w:rsidR="00202C27" w:rsidRPr="00202C27" w:rsidRDefault="00202C27" w:rsidP="00965ADC">
            <w:pPr>
              <w:jc w:val="both"/>
              <w:rPr>
                <w:b/>
                <w:sz w:val="20"/>
                <w:szCs w:val="20"/>
              </w:rPr>
            </w:pPr>
            <w:r>
              <w:rPr>
                <w:b/>
                <w:sz w:val="20"/>
                <w:szCs w:val="20"/>
              </w:rPr>
              <w:t>Özel Nitelikli Kişisel Veri</w:t>
            </w:r>
          </w:p>
        </w:tc>
      </w:tr>
      <w:tr w:rsidR="00202C27" w14:paraId="2BC2EB18" w14:textId="77777777" w:rsidTr="00202C27">
        <w:tc>
          <w:tcPr>
            <w:tcW w:w="2263" w:type="dxa"/>
          </w:tcPr>
          <w:p w14:paraId="137DB7BB" w14:textId="0C64B83F" w:rsidR="00202C27" w:rsidRDefault="00202C27" w:rsidP="00D00AFD">
            <w:pPr>
              <w:rPr>
                <w:sz w:val="20"/>
                <w:szCs w:val="20"/>
              </w:rPr>
            </w:pPr>
            <w:r w:rsidRPr="00202C27">
              <w:rPr>
                <w:sz w:val="20"/>
                <w:szCs w:val="20"/>
              </w:rPr>
              <w:t>- Sağlık</w:t>
            </w:r>
          </w:p>
        </w:tc>
        <w:tc>
          <w:tcPr>
            <w:tcW w:w="7087" w:type="dxa"/>
          </w:tcPr>
          <w:p w14:paraId="58FE384E" w14:textId="6FAF513B" w:rsidR="00202C27" w:rsidRDefault="00202C27" w:rsidP="00202C27">
            <w:pPr>
              <w:jc w:val="both"/>
              <w:rPr>
                <w:sz w:val="20"/>
                <w:szCs w:val="20"/>
              </w:rPr>
            </w:pPr>
            <w:r w:rsidRPr="00202C27">
              <w:rPr>
                <w:sz w:val="20"/>
                <w:szCs w:val="20"/>
              </w:rPr>
              <w:t xml:space="preserve">(Kan Grubu, </w:t>
            </w:r>
            <w:r w:rsidR="00D96BB1">
              <w:rPr>
                <w:sz w:val="20"/>
                <w:szCs w:val="20"/>
              </w:rPr>
              <w:t xml:space="preserve">Akciğer Grafisi, </w:t>
            </w:r>
            <w:r w:rsidR="002C73E2">
              <w:rPr>
                <w:sz w:val="20"/>
                <w:szCs w:val="20"/>
              </w:rPr>
              <w:t xml:space="preserve">Sağlık Raporları, </w:t>
            </w:r>
            <w:r w:rsidR="00D96BB1">
              <w:rPr>
                <w:sz w:val="20"/>
                <w:szCs w:val="20"/>
              </w:rPr>
              <w:t>Engellilik Durumu,</w:t>
            </w:r>
            <w:r w:rsidR="002C73E2">
              <w:rPr>
                <w:sz w:val="20"/>
                <w:szCs w:val="20"/>
              </w:rPr>
              <w:t xml:space="preserve"> </w:t>
            </w:r>
            <w:r w:rsidRPr="00202C27">
              <w:rPr>
                <w:sz w:val="20"/>
                <w:szCs w:val="20"/>
              </w:rPr>
              <w:t xml:space="preserve">Hastalık Bilgileri, Tıbbi </w:t>
            </w:r>
            <w:proofErr w:type="spellStart"/>
            <w:r w:rsidRPr="00202C27">
              <w:rPr>
                <w:sz w:val="20"/>
                <w:szCs w:val="20"/>
              </w:rPr>
              <w:t>Anamnez</w:t>
            </w:r>
            <w:proofErr w:type="spellEnd"/>
            <w:r w:rsidRPr="00202C27">
              <w:rPr>
                <w:sz w:val="20"/>
                <w:szCs w:val="20"/>
              </w:rPr>
              <w:t xml:space="preserve"> Bilgileri, Fizik</w:t>
            </w:r>
            <w:r w:rsidR="00D96BB1">
              <w:rPr>
                <w:sz w:val="20"/>
                <w:szCs w:val="20"/>
              </w:rPr>
              <w:t>i</w:t>
            </w:r>
            <w:r w:rsidRPr="00202C27">
              <w:rPr>
                <w:sz w:val="20"/>
                <w:szCs w:val="20"/>
              </w:rPr>
              <w:t xml:space="preserve"> Muayene Sonuçları, </w:t>
            </w:r>
            <w:r w:rsidR="002C73E2" w:rsidRPr="00202C27">
              <w:rPr>
                <w:sz w:val="20"/>
                <w:szCs w:val="20"/>
              </w:rPr>
              <w:t>Laboratuvar</w:t>
            </w:r>
            <w:r w:rsidRPr="00202C27">
              <w:rPr>
                <w:sz w:val="20"/>
                <w:szCs w:val="20"/>
              </w:rPr>
              <w:t xml:space="preserve"> Bulguları, İşe Göre Çalışabilir / Uygun Raporu, Ateş Ölçümü, </w:t>
            </w:r>
            <w:r w:rsidR="00D96BB1">
              <w:rPr>
                <w:sz w:val="20"/>
                <w:szCs w:val="20"/>
              </w:rPr>
              <w:t xml:space="preserve">Teşhis-Tedavi Bilgileri, İşitme Raporu, İş Kazası Bilgileri, </w:t>
            </w:r>
            <w:proofErr w:type="spellStart"/>
            <w:r w:rsidR="00D96BB1" w:rsidRPr="00D96BB1">
              <w:rPr>
                <w:sz w:val="20"/>
                <w:szCs w:val="20"/>
              </w:rPr>
              <w:t>Soygeçmiş</w:t>
            </w:r>
            <w:proofErr w:type="spellEnd"/>
            <w:r w:rsidR="00D96BB1" w:rsidRPr="00D96BB1">
              <w:rPr>
                <w:sz w:val="20"/>
                <w:szCs w:val="20"/>
              </w:rPr>
              <w:t xml:space="preserve"> Bilgileri</w:t>
            </w:r>
            <w:r w:rsidR="00D96BB1">
              <w:rPr>
                <w:sz w:val="20"/>
                <w:szCs w:val="20"/>
              </w:rPr>
              <w:t xml:space="preserve"> </w:t>
            </w:r>
            <w:r w:rsidR="00C9514D">
              <w:rPr>
                <w:sz w:val="20"/>
                <w:szCs w:val="20"/>
              </w:rPr>
              <w:t>vs</w:t>
            </w:r>
            <w:r w:rsidR="00A245C6">
              <w:rPr>
                <w:sz w:val="20"/>
                <w:szCs w:val="20"/>
              </w:rPr>
              <w:t>.</w:t>
            </w:r>
            <w:r w:rsidRPr="00202C27">
              <w:rPr>
                <w:sz w:val="20"/>
                <w:szCs w:val="20"/>
              </w:rPr>
              <w:t>)</w:t>
            </w:r>
          </w:p>
        </w:tc>
      </w:tr>
    </w:tbl>
    <w:p w14:paraId="2AD21432" w14:textId="77777777" w:rsidR="00202C27" w:rsidRDefault="00202C27" w:rsidP="00965ADC">
      <w:pPr>
        <w:jc w:val="both"/>
        <w:rPr>
          <w:sz w:val="20"/>
          <w:szCs w:val="20"/>
        </w:rPr>
      </w:pPr>
    </w:p>
    <w:p w14:paraId="34385782" w14:textId="7CE57ECD" w:rsidR="00535133" w:rsidRDefault="00535133" w:rsidP="00965ADC">
      <w:pPr>
        <w:jc w:val="both"/>
        <w:rPr>
          <w:sz w:val="20"/>
          <w:szCs w:val="20"/>
        </w:rPr>
      </w:pPr>
      <w:r w:rsidRPr="00535133">
        <w:rPr>
          <w:sz w:val="20"/>
          <w:szCs w:val="20"/>
        </w:rPr>
        <w:t xml:space="preserve">Bu veriler Kişisel Veri İşleme </w:t>
      </w:r>
      <w:r>
        <w:rPr>
          <w:sz w:val="20"/>
          <w:szCs w:val="20"/>
        </w:rPr>
        <w:t>E</w:t>
      </w:r>
      <w:r w:rsidRPr="00535133">
        <w:rPr>
          <w:sz w:val="20"/>
          <w:szCs w:val="20"/>
        </w:rPr>
        <w:t xml:space="preserve">nvanteri içerisinde </w:t>
      </w:r>
      <w:r>
        <w:rPr>
          <w:sz w:val="20"/>
          <w:szCs w:val="20"/>
        </w:rPr>
        <w:t xml:space="preserve">de </w:t>
      </w:r>
      <w:r w:rsidR="00BD6856">
        <w:rPr>
          <w:sz w:val="20"/>
          <w:szCs w:val="20"/>
        </w:rPr>
        <w:t>belirtilmiş olup veri konusu kişi grubu Şirket Çalışanı</w:t>
      </w:r>
      <w:r w:rsidR="005145F3">
        <w:rPr>
          <w:sz w:val="20"/>
          <w:szCs w:val="20"/>
        </w:rPr>
        <w:t>dır.</w:t>
      </w:r>
    </w:p>
    <w:p w14:paraId="45CEA293" w14:textId="77777777" w:rsidR="00D339DE" w:rsidRPr="00B82FC5" w:rsidRDefault="00D339DE" w:rsidP="00B82FC5">
      <w:pPr>
        <w:jc w:val="both"/>
        <w:rPr>
          <w:sz w:val="20"/>
          <w:szCs w:val="20"/>
        </w:rPr>
      </w:pPr>
    </w:p>
    <w:p w14:paraId="00000039" w14:textId="31D974E6" w:rsidR="00A90D37" w:rsidRPr="00965ADC" w:rsidRDefault="00FA7E36" w:rsidP="00B82FC5">
      <w:pPr>
        <w:jc w:val="both"/>
        <w:rPr>
          <w:b/>
          <w:sz w:val="20"/>
          <w:szCs w:val="20"/>
        </w:rPr>
      </w:pPr>
      <w:r>
        <w:rPr>
          <w:b/>
          <w:sz w:val="20"/>
          <w:szCs w:val="20"/>
        </w:rPr>
        <w:t>3</w:t>
      </w:r>
      <w:r w:rsidR="00AB1E18" w:rsidRPr="00965ADC">
        <w:rPr>
          <w:b/>
          <w:sz w:val="20"/>
          <w:szCs w:val="20"/>
        </w:rPr>
        <w:t xml:space="preserve">. Özel Nitelikli Kişisel Verilerin İşlenme Amaçları </w:t>
      </w:r>
    </w:p>
    <w:p w14:paraId="3C444EC8" w14:textId="77777777" w:rsidR="00D22978" w:rsidRPr="00B82FC5" w:rsidRDefault="00D22978" w:rsidP="00B82FC5">
      <w:pPr>
        <w:jc w:val="both"/>
        <w:rPr>
          <w:sz w:val="20"/>
          <w:szCs w:val="20"/>
        </w:rPr>
      </w:pPr>
    </w:p>
    <w:p w14:paraId="6FBCD22F" w14:textId="77777777" w:rsidR="00202C27" w:rsidRDefault="00202C27" w:rsidP="00202C27">
      <w:pPr>
        <w:jc w:val="both"/>
        <w:rPr>
          <w:sz w:val="20"/>
          <w:szCs w:val="20"/>
        </w:rPr>
      </w:pPr>
      <w:r>
        <w:rPr>
          <w:sz w:val="20"/>
          <w:szCs w:val="20"/>
        </w:rPr>
        <w:t>Şirket tarafından işlenen özel nitelikli kişisel verilerin işleme amaçları ve hukuki sebepleri aşağıdaki gibidir.</w:t>
      </w:r>
    </w:p>
    <w:p w14:paraId="3A58019C" w14:textId="77777777" w:rsidR="00202C27" w:rsidRDefault="00202C27" w:rsidP="00202C27">
      <w:pPr>
        <w:jc w:val="both"/>
        <w:rPr>
          <w:sz w:val="20"/>
          <w:szCs w:val="20"/>
        </w:rPr>
      </w:pPr>
    </w:p>
    <w:tbl>
      <w:tblPr>
        <w:tblStyle w:val="TabloKlavuzu"/>
        <w:tblW w:w="9351" w:type="dxa"/>
        <w:tblLook w:val="04A0" w:firstRow="1" w:lastRow="0" w:firstColumn="1" w:lastColumn="0" w:noHBand="0" w:noVBand="1"/>
      </w:tblPr>
      <w:tblGrid>
        <w:gridCol w:w="1195"/>
        <w:gridCol w:w="3620"/>
        <w:gridCol w:w="4536"/>
      </w:tblGrid>
      <w:tr w:rsidR="00202C27" w14:paraId="48E70B75" w14:textId="0810EE45" w:rsidTr="008C226E">
        <w:tc>
          <w:tcPr>
            <w:tcW w:w="1195" w:type="dxa"/>
          </w:tcPr>
          <w:p w14:paraId="67A8988D" w14:textId="77777777" w:rsidR="00202C27" w:rsidRPr="00202C27" w:rsidRDefault="00202C27" w:rsidP="00417500">
            <w:pPr>
              <w:jc w:val="both"/>
              <w:rPr>
                <w:b/>
                <w:sz w:val="20"/>
                <w:szCs w:val="20"/>
              </w:rPr>
            </w:pPr>
            <w:r>
              <w:rPr>
                <w:b/>
                <w:sz w:val="20"/>
                <w:szCs w:val="20"/>
              </w:rPr>
              <w:t>Veri Kategorisi</w:t>
            </w:r>
          </w:p>
        </w:tc>
        <w:tc>
          <w:tcPr>
            <w:tcW w:w="3620" w:type="dxa"/>
          </w:tcPr>
          <w:p w14:paraId="49F14B6A" w14:textId="6D2F3396" w:rsidR="00202C27" w:rsidRPr="00202C27" w:rsidRDefault="00202C27" w:rsidP="00417500">
            <w:pPr>
              <w:jc w:val="both"/>
              <w:rPr>
                <w:b/>
                <w:sz w:val="20"/>
                <w:szCs w:val="20"/>
              </w:rPr>
            </w:pPr>
            <w:r>
              <w:rPr>
                <w:b/>
                <w:sz w:val="20"/>
                <w:szCs w:val="20"/>
              </w:rPr>
              <w:t>İşleme Amacı</w:t>
            </w:r>
          </w:p>
        </w:tc>
        <w:tc>
          <w:tcPr>
            <w:tcW w:w="4536" w:type="dxa"/>
          </w:tcPr>
          <w:p w14:paraId="0C917708" w14:textId="0B1C2C9B" w:rsidR="00202C27" w:rsidRDefault="00202C27" w:rsidP="00417500">
            <w:pPr>
              <w:jc w:val="both"/>
              <w:rPr>
                <w:b/>
                <w:sz w:val="20"/>
                <w:szCs w:val="20"/>
              </w:rPr>
            </w:pPr>
            <w:r>
              <w:rPr>
                <w:b/>
                <w:sz w:val="20"/>
                <w:szCs w:val="20"/>
              </w:rPr>
              <w:t>Hukuki Sebep</w:t>
            </w:r>
          </w:p>
        </w:tc>
      </w:tr>
      <w:tr w:rsidR="00202C27" w14:paraId="528007EF" w14:textId="43901698" w:rsidTr="008C226E">
        <w:tc>
          <w:tcPr>
            <w:tcW w:w="1195" w:type="dxa"/>
          </w:tcPr>
          <w:p w14:paraId="62AF5B32" w14:textId="77777777" w:rsidR="00202C27" w:rsidRDefault="00202C27" w:rsidP="00D00AFD">
            <w:pPr>
              <w:rPr>
                <w:sz w:val="20"/>
                <w:szCs w:val="20"/>
              </w:rPr>
            </w:pPr>
            <w:r w:rsidRPr="00202C27">
              <w:rPr>
                <w:sz w:val="20"/>
                <w:szCs w:val="20"/>
              </w:rPr>
              <w:t>- Sağlık</w:t>
            </w:r>
          </w:p>
        </w:tc>
        <w:tc>
          <w:tcPr>
            <w:tcW w:w="3620" w:type="dxa"/>
          </w:tcPr>
          <w:p w14:paraId="039B47B1" w14:textId="77777777" w:rsidR="003F15B6" w:rsidRPr="008C226E" w:rsidRDefault="008C226E" w:rsidP="008C226E">
            <w:pPr>
              <w:pStyle w:val="ListeParagraf"/>
              <w:numPr>
                <w:ilvl w:val="0"/>
                <w:numId w:val="14"/>
              </w:numPr>
              <w:jc w:val="lowKashida"/>
              <w:rPr>
                <w:sz w:val="20"/>
                <w:szCs w:val="20"/>
              </w:rPr>
            </w:pPr>
            <w:r w:rsidRPr="008C226E">
              <w:rPr>
                <w:sz w:val="20"/>
                <w:szCs w:val="20"/>
              </w:rPr>
              <w:t xml:space="preserve">Çalışanlar İçin İş Akdi </w:t>
            </w:r>
            <w:proofErr w:type="gramStart"/>
            <w:r w:rsidRPr="008C226E">
              <w:rPr>
                <w:sz w:val="20"/>
                <w:szCs w:val="20"/>
              </w:rPr>
              <w:t>Ve</w:t>
            </w:r>
            <w:proofErr w:type="gramEnd"/>
            <w:r w:rsidRPr="008C226E">
              <w:rPr>
                <w:sz w:val="20"/>
                <w:szCs w:val="20"/>
              </w:rPr>
              <w:t xml:space="preserve"> Mevzuattan Kaynaklı Yükümlülüklerin Yerine Getirilmesi,</w:t>
            </w:r>
          </w:p>
          <w:p w14:paraId="3ACBE843" w14:textId="77777777" w:rsidR="008C226E" w:rsidRDefault="008C226E" w:rsidP="008C226E">
            <w:pPr>
              <w:jc w:val="lowKashida"/>
              <w:rPr>
                <w:sz w:val="20"/>
                <w:szCs w:val="20"/>
              </w:rPr>
            </w:pPr>
          </w:p>
          <w:p w14:paraId="6C6B9C37" w14:textId="77777777" w:rsidR="008C226E" w:rsidRPr="008C226E" w:rsidRDefault="008C226E" w:rsidP="008C226E">
            <w:pPr>
              <w:pStyle w:val="ListeParagraf"/>
              <w:numPr>
                <w:ilvl w:val="0"/>
                <w:numId w:val="14"/>
              </w:numPr>
              <w:jc w:val="lowKashida"/>
              <w:rPr>
                <w:sz w:val="20"/>
                <w:szCs w:val="20"/>
              </w:rPr>
            </w:pPr>
            <w:r w:rsidRPr="008C226E">
              <w:rPr>
                <w:sz w:val="20"/>
                <w:szCs w:val="20"/>
              </w:rPr>
              <w:t>İş Sağlığı / Güvenliği Faaliyetlerinin Yürütülmesi</w:t>
            </w:r>
          </w:p>
          <w:p w14:paraId="0DE59334" w14:textId="77777777" w:rsidR="008C226E" w:rsidRDefault="008C226E" w:rsidP="008C226E">
            <w:pPr>
              <w:jc w:val="lowKashida"/>
              <w:rPr>
                <w:sz w:val="20"/>
                <w:szCs w:val="20"/>
              </w:rPr>
            </w:pPr>
          </w:p>
          <w:p w14:paraId="7D92CBFB" w14:textId="7698774B" w:rsidR="008C226E" w:rsidRDefault="008C226E" w:rsidP="008C226E">
            <w:pPr>
              <w:pStyle w:val="ListeParagraf"/>
              <w:numPr>
                <w:ilvl w:val="0"/>
                <w:numId w:val="14"/>
              </w:numPr>
              <w:jc w:val="lowKashida"/>
              <w:rPr>
                <w:sz w:val="20"/>
                <w:szCs w:val="20"/>
              </w:rPr>
            </w:pPr>
            <w:r w:rsidRPr="00763A8D">
              <w:rPr>
                <w:sz w:val="20"/>
                <w:szCs w:val="20"/>
              </w:rPr>
              <w:t xml:space="preserve">İş Faaliyetlerinin Yürütülmesi / Denetimi, </w:t>
            </w:r>
          </w:p>
          <w:p w14:paraId="522576F3" w14:textId="77777777" w:rsidR="00763A8D" w:rsidRPr="00763A8D" w:rsidRDefault="00763A8D" w:rsidP="00763A8D">
            <w:pPr>
              <w:jc w:val="lowKashida"/>
              <w:rPr>
                <w:sz w:val="20"/>
                <w:szCs w:val="20"/>
              </w:rPr>
            </w:pPr>
          </w:p>
          <w:p w14:paraId="6E9C404F" w14:textId="77777777" w:rsidR="008C226E" w:rsidRPr="008C226E" w:rsidRDefault="008C226E" w:rsidP="008C226E">
            <w:pPr>
              <w:pStyle w:val="ListeParagraf"/>
              <w:numPr>
                <w:ilvl w:val="0"/>
                <w:numId w:val="14"/>
              </w:numPr>
              <w:jc w:val="lowKashida"/>
              <w:rPr>
                <w:sz w:val="20"/>
                <w:szCs w:val="20"/>
              </w:rPr>
            </w:pPr>
            <w:r w:rsidRPr="008C226E">
              <w:rPr>
                <w:sz w:val="20"/>
                <w:szCs w:val="20"/>
              </w:rPr>
              <w:t xml:space="preserve">Hukuk İşlerinin Takibi </w:t>
            </w:r>
            <w:proofErr w:type="gramStart"/>
            <w:r w:rsidRPr="008C226E">
              <w:rPr>
                <w:sz w:val="20"/>
                <w:szCs w:val="20"/>
              </w:rPr>
              <w:t>Ve</w:t>
            </w:r>
            <w:proofErr w:type="gramEnd"/>
            <w:r w:rsidRPr="008C226E">
              <w:rPr>
                <w:sz w:val="20"/>
                <w:szCs w:val="20"/>
              </w:rPr>
              <w:t xml:space="preserve"> Yürütülmesi</w:t>
            </w:r>
          </w:p>
          <w:p w14:paraId="173AC9D8" w14:textId="77777777" w:rsidR="008C226E" w:rsidRDefault="008C226E" w:rsidP="008C226E">
            <w:pPr>
              <w:jc w:val="lowKashida"/>
              <w:rPr>
                <w:sz w:val="20"/>
                <w:szCs w:val="20"/>
              </w:rPr>
            </w:pPr>
          </w:p>
          <w:p w14:paraId="68D1A32B" w14:textId="02573F50" w:rsidR="008C226E" w:rsidRPr="008C226E" w:rsidRDefault="008C226E" w:rsidP="008C226E">
            <w:pPr>
              <w:pStyle w:val="ListeParagraf"/>
              <w:numPr>
                <w:ilvl w:val="0"/>
                <w:numId w:val="14"/>
              </w:numPr>
              <w:jc w:val="lowKashida"/>
              <w:rPr>
                <w:sz w:val="20"/>
                <w:szCs w:val="20"/>
              </w:rPr>
            </w:pPr>
            <w:r w:rsidRPr="008C226E">
              <w:rPr>
                <w:sz w:val="20"/>
                <w:szCs w:val="20"/>
              </w:rPr>
              <w:t>Faaliyetlerin Mevzuata Uygun Yürütülmesi,</w:t>
            </w:r>
          </w:p>
          <w:p w14:paraId="5D0674C6" w14:textId="77777777" w:rsidR="008C226E" w:rsidRPr="008C226E" w:rsidRDefault="008C226E" w:rsidP="008C226E">
            <w:pPr>
              <w:jc w:val="lowKashida"/>
              <w:rPr>
                <w:sz w:val="20"/>
                <w:szCs w:val="20"/>
              </w:rPr>
            </w:pPr>
          </w:p>
          <w:p w14:paraId="7C4A893E" w14:textId="42D218F4" w:rsidR="008C226E" w:rsidRPr="008C226E" w:rsidRDefault="00763A8D" w:rsidP="008C226E">
            <w:pPr>
              <w:pStyle w:val="ListeParagraf"/>
              <w:numPr>
                <w:ilvl w:val="0"/>
                <w:numId w:val="14"/>
              </w:numPr>
              <w:jc w:val="lowKashida"/>
              <w:rPr>
                <w:sz w:val="20"/>
                <w:szCs w:val="20"/>
              </w:rPr>
            </w:pPr>
            <w:r>
              <w:rPr>
                <w:sz w:val="20"/>
                <w:szCs w:val="20"/>
              </w:rPr>
              <w:t>İnsan Kaynakları Süreçlerinin Planlanması</w:t>
            </w:r>
          </w:p>
        </w:tc>
        <w:tc>
          <w:tcPr>
            <w:tcW w:w="4536" w:type="dxa"/>
          </w:tcPr>
          <w:p w14:paraId="27F5EEE4" w14:textId="77777777" w:rsidR="008C226E" w:rsidRPr="008C226E" w:rsidRDefault="008C226E" w:rsidP="008C226E">
            <w:pPr>
              <w:pStyle w:val="ListeParagraf"/>
              <w:numPr>
                <w:ilvl w:val="0"/>
                <w:numId w:val="15"/>
              </w:numPr>
              <w:jc w:val="both"/>
              <w:rPr>
                <w:sz w:val="20"/>
                <w:szCs w:val="20"/>
              </w:rPr>
            </w:pPr>
            <w:r w:rsidRPr="008C226E">
              <w:rPr>
                <w:sz w:val="20"/>
                <w:szCs w:val="20"/>
              </w:rPr>
              <w:t xml:space="preserve">Kanun madde 6/3(b): Kanunlarda açıkça öngörülmesi, </w:t>
            </w:r>
          </w:p>
          <w:p w14:paraId="75706885" w14:textId="77777777" w:rsidR="008C226E" w:rsidRDefault="008C226E" w:rsidP="008C226E">
            <w:pPr>
              <w:jc w:val="both"/>
              <w:rPr>
                <w:sz w:val="20"/>
                <w:szCs w:val="20"/>
              </w:rPr>
            </w:pPr>
          </w:p>
          <w:p w14:paraId="322F9ECD" w14:textId="612677CE" w:rsidR="008C226E" w:rsidRPr="008C226E" w:rsidRDefault="008C226E" w:rsidP="008C226E">
            <w:pPr>
              <w:pStyle w:val="ListeParagraf"/>
              <w:numPr>
                <w:ilvl w:val="0"/>
                <w:numId w:val="15"/>
              </w:numPr>
              <w:jc w:val="both"/>
              <w:rPr>
                <w:sz w:val="20"/>
                <w:szCs w:val="20"/>
              </w:rPr>
            </w:pPr>
            <w:r w:rsidRPr="008C226E">
              <w:rPr>
                <w:sz w:val="20"/>
                <w:szCs w:val="20"/>
              </w:rPr>
              <w:t xml:space="preserve">Kanun madde 6/3(f): İstihdam, iş sağlığı ve güvenliği, sosyal güvenlik, sosyal hizmetler ve sosyal yardım alanlarındaki hukuki yükümlülüklerin yerine getirilmesi için zorunlu olması, Kanun madde 6/3(b): Kanunlarda açıkça öngörülmesi, </w:t>
            </w:r>
          </w:p>
          <w:p w14:paraId="208F3F6E" w14:textId="67EBEE6B" w:rsidR="00D96BB1" w:rsidRPr="008C226E" w:rsidRDefault="00D96BB1" w:rsidP="008C226E">
            <w:pPr>
              <w:pStyle w:val="ListeParagraf"/>
              <w:jc w:val="both"/>
              <w:rPr>
                <w:sz w:val="20"/>
                <w:szCs w:val="20"/>
              </w:rPr>
            </w:pPr>
          </w:p>
          <w:p w14:paraId="21C629A6" w14:textId="77777777" w:rsidR="008C226E" w:rsidRDefault="008C226E" w:rsidP="008C226E">
            <w:pPr>
              <w:jc w:val="both"/>
              <w:rPr>
                <w:sz w:val="20"/>
                <w:szCs w:val="20"/>
              </w:rPr>
            </w:pPr>
          </w:p>
          <w:p w14:paraId="40429093" w14:textId="77777777" w:rsidR="008C226E" w:rsidRDefault="008C226E" w:rsidP="008C226E">
            <w:pPr>
              <w:pStyle w:val="ListeParagraf"/>
              <w:numPr>
                <w:ilvl w:val="0"/>
                <w:numId w:val="15"/>
              </w:numPr>
              <w:jc w:val="both"/>
              <w:rPr>
                <w:sz w:val="20"/>
                <w:szCs w:val="20"/>
              </w:rPr>
            </w:pPr>
            <w:r w:rsidRPr="008C226E">
              <w:rPr>
                <w:sz w:val="20"/>
                <w:szCs w:val="20"/>
              </w:rPr>
              <w:t>Kanun madde 6/3(a) İlgili kişinin açık rızasının olması,</w:t>
            </w:r>
          </w:p>
          <w:p w14:paraId="54B12AA6" w14:textId="77777777" w:rsidR="008C226E" w:rsidRPr="008C226E" w:rsidRDefault="008C226E" w:rsidP="008C226E">
            <w:pPr>
              <w:pStyle w:val="ListeParagraf"/>
              <w:rPr>
                <w:sz w:val="20"/>
                <w:szCs w:val="20"/>
              </w:rPr>
            </w:pPr>
          </w:p>
          <w:p w14:paraId="55A27722" w14:textId="77777777" w:rsidR="008C226E" w:rsidRDefault="008C226E" w:rsidP="008C226E">
            <w:pPr>
              <w:pStyle w:val="ListeParagraf"/>
              <w:numPr>
                <w:ilvl w:val="0"/>
                <w:numId w:val="15"/>
              </w:numPr>
              <w:jc w:val="both"/>
              <w:rPr>
                <w:sz w:val="20"/>
                <w:szCs w:val="20"/>
              </w:rPr>
            </w:pPr>
            <w:r w:rsidRPr="008C226E">
              <w:rPr>
                <w:sz w:val="20"/>
                <w:szCs w:val="20"/>
              </w:rPr>
              <w:t>Kanun madde 6/3(d): Bir hakkın tesisi, kullanılması veya korunması için zorunlu olması,</w:t>
            </w:r>
          </w:p>
          <w:p w14:paraId="54C1326F" w14:textId="77777777" w:rsidR="008C226E" w:rsidRPr="008C226E" w:rsidRDefault="008C226E" w:rsidP="008C226E">
            <w:pPr>
              <w:pStyle w:val="ListeParagraf"/>
              <w:rPr>
                <w:sz w:val="20"/>
                <w:szCs w:val="20"/>
              </w:rPr>
            </w:pPr>
          </w:p>
          <w:p w14:paraId="09BF90E6" w14:textId="11E6AD5E" w:rsidR="008C226E" w:rsidRPr="008C226E" w:rsidRDefault="008C226E" w:rsidP="008C226E">
            <w:pPr>
              <w:pStyle w:val="ListeParagraf"/>
              <w:numPr>
                <w:ilvl w:val="0"/>
                <w:numId w:val="15"/>
              </w:numPr>
              <w:jc w:val="both"/>
              <w:rPr>
                <w:sz w:val="20"/>
                <w:szCs w:val="20"/>
              </w:rPr>
            </w:pPr>
            <w:r w:rsidRPr="008C226E">
              <w:rPr>
                <w:sz w:val="20"/>
                <w:szCs w:val="20"/>
              </w:rPr>
              <w:lastRenderedPageBreak/>
              <w:t>Kanun madde 6/3(b): Kanunlarda açıkça öngörülmesi, Kanun madde 6/3(f): İstihdam, iş sağlığı ve güvenliği, sosyal güvenlik, sosyal hizmetler ve sosyal yardım alanlarındaki hukuki yükümlülüklerin yerine getirilmesi için zorunlu olması,</w:t>
            </w:r>
          </w:p>
        </w:tc>
      </w:tr>
    </w:tbl>
    <w:p w14:paraId="57210985" w14:textId="77777777" w:rsidR="008F4347" w:rsidRDefault="008F4347" w:rsidP="00E70867">
      <w:pPr>
        <w:jc w:val="both"/>
        <w:rPr>
          <w:sz w:val="20"/>
          <w:szCs w:val="20"/>
        </w:rPr>
      </w:pPr>
    </w:p>
    <w:p w14:paraId="6500C764" w14:textId="77777777" w:rsidR="00535133" w:rsidRPr="00B82FC5" w:rsidRDefault="00535133" w:rsidP="00B82FC5">
      <w:pPr>
        <w:jc w:val="both"/>
        <w:rPr>
          <w:sz w:val="20"/>
          <w:szCs w:val="20"/>
        </w:rPr>
      </w:pPr>
    </w:p>
    <w:p w14:paraId="0000003B" w14:textId="3B6A9899" w:rsidR="00A90D37" w:rsidRDefault="00FA7E36" w:rsidP="00B82FC5">
      <w:pPr>
        <w:jc w:val="both"/>
        <w:rPr>
          <w:b/>
          <w:sz w:val="20"/>
          <w:szCs w:val="20"/>
        </w:rPr>
      </w:pPr>
      <w:r w:rsidRPr="00FA7E36">
        <w:rPr>
          <w:b/>
          <w:sz w:val="20"/>
          <w:szCs w:val="20"/>
        </w:rPr>
        <w:t>4</w:t>
      </w:r>
      <w:r w:rsidR="00AB1E18" w:rsidRPr="00FA7E36">
        <w:rPr>
          <w:b/>
          <w:sz w:val="20"/>
          <w:szCs w:val="20"/>
        </w:rPr>
        <w:t xml:space="preserve">. Özel Nitelikli Kişisel Verilerin Aktarılması </w:t>
      </w:r>
    </w:p>
    <w:p w14:paraId="036CF2FD" w14:textId="77777777" w:rsidR="00FA7E36" w:rsidRPr="00FA7E36" w:rsidRDefault="00FA7E36" w:rsidP="00B82FC5">
      <w:pPr>
        <w:jc w:val="both"/>
        <w:rPr>
          <w:b/>
          <w:sz w:val="20"/>
          <w:szCs w:val="20"/>
        </w:rPr>
      </w:pPr>
    </w:p>
    <w:p w14:paraId="34B4D94E" w14:textId="5FA5C802" w:rsidR="00FA7E36" w:rsidRDefault="00AB1E18" w:rsidP="00B82FC5">
      <w:pPr>
        <w:jc w:val="both"/>
        <w:rPr>
          <w:sz w:val="20"/>
          <w:szCs w:val="20"/>
        </w:rPr>
      </w:pPr>
      <w:r w:rsidRPr="00B82FC5">
        <w:rPr>
          <w:sz w:val="20"/>
          <w:szCs w:val="20"/>
        </w:rPr>
        <w:t>Şirket, işbu Politikanın "Özel Nitelikli Kişisel Verilerin İş</w:t>
      </w:r>
      <w:r w:rsidR="00FA7E36">
        <w:rPr>
          <w:sz w:val="20"/>
          <w:szCs w:val="20"/>
        </w:rPr>
        <w:t>lenme Amaçları' bölümünde belirtilen</w:t>
      </w:r>
      <w:r w:rsidRPr="00B82FC5">
        <w:rPr>
          <w:sz w:val="20"/>
          <w:szCs w:val="20"/>
        </w:rPr>
        <w:t xml:space="preserve"> amaçlar çerçevesinde ve </w:t>
      </w:r>
      <w:proofErr w:type="spellStart"/>
      <w:r w:rsidRPr="00B82FC5">
        <w:rPr>
          <w:sz w:val="20"/>
          <w:szCs w:val="20"/>
        </w:rPr>
        <w:t>KVKK'nin</w:t>
      </w:r>
      <w:proofErr w:type="spellEnd"/>
      <w:r w:rsidRPr="00B82FC5">
        <w:rPr>
          <w:sz w:val="20"/>
          <w:szCs w:val="20"/>
        </w:rPr>
        <w:t xml:space="preserve"> 8 ve 9'uncu maddeleri</w:t>
      </w:r>
      <w:r w:rsidR="00FA7E36">
        <w:rPr>
          <w:sz w:val="20"/>
          <w:szCs w:val="20"/>
        </w:rPr>
        <w:t>ne uygun olacak şekilde Yetkili Kamu Kurum ve Kuruluşları (Bakanlıklar, Adli Makamlar vs</w:t>
      </w:r>
      <w:r w:rsidR="007858B1">
        <w:rPr>
          <w:sz w:val="20"/>
          <w:szCs w:val="20"/>
        </w:rPr>
        <w:t>.</w:t>
      </w:r>
      <w:r w:rsidR="00FA7E36">
        <w:rPr>
          <w:sz w:val="20"/>
          <w:szCs w:val="20"/>
        </w:rPr>
        <w:t xml:space="preserve">), Sağlık Kuruluşları ve hizmet alınan kurum ve kuruluşlara </w:t>
      </w:r>
      <w:proofErr w:type="gramStart"/>
      <w:r w:rsidR="00FA7E36">
        <w:rPr>
          <w:sz w:val="20"/>
          <w:szCs w:val="20"/>
        </w:rPr>
        <w:t>( Hukuk</w:t>
      </w:r>
      <w:proofErr w:type="gramEnd"/>
      <w:r w:rsidR="00FA7E36">
        <w:rPr>
          <w:sz w:val="20"/>
          <w:szCs w:val="20"/>
        </w:rPr>
        <w:t xml:space="preserve"> bürosu</w:t>
      </w:r>
      <w:r w:rsidR="008C226E">
        <w:rPr>
          <w:sz w:val="20"/>
          <w:szCs w:val="20"/>
        </w:rPr>
        <w:t xml:space="preserve"> </w:t>
      </w:r>
      <w:r w:rsidR="00FA7E36">
        <w:rPr>
          <w:sz w:val="20"/>
          <w:szCs w:val="20"/>
        </w:rPr>
        <w:t>vs</w:t>
      </w:r>
      <w:r w:rsidR="007858B1">
        <w:rPr>
          <w:sz w:val="20"/>
          <w:szCs w:val="20"/>
        </w:rPr>
        <w:t>.</w:t>
      </w:r>
      <w:r w:rsidR="00FA7E36">
        <w:rPr>
          <w:sz w:val="20"/>
          <w:szCs w:val="20"/>
        </w:rPr>
        <w:t xml:space="preserve">) her türlü idari ve teknik tedbirler alınarak paylaşılmaktadır. Bu hususlar aynı zamanda Şirket’in kişisel Veri İşleme </w:t>
      </w:r>
      <w:proofErr w:type="spellStart"/>
      <w:r w:rsidR="00FA7E36">
        <w:rPr>
          <w:sz w:val="20"/>
          <w:szCs w:val="20"/>
        </w:rPr>
        <w:t>Envanteri’nde</w:t>
      </w:r>
      <w:proofErr w:type="spellEnd"/>
      <w:r w:rsidR="00FA7E36">
        <w:rPr>
          <w:sz w:val="20"/>
          <w:szCs w:val="20"/>
        </w:rPr>
        <w:t xml:space="preserve"> detaylı olarak belirtilmiştir.</w:t>
      </w:r>
    </w:p>
    <w:p w14:paraId="2FBD554D" w14:textId="77777777" w:rsidR="00690387" w:rsidRDefault="00690387" w:rsidP="00B82FC5">
      <w:pPr>
        <w:jc w:val="both"/>
        <w:rPr>
          <w:sz w:val="20"/>
          <w:szCs w:val="20"/>
        </w:rPr>
      </w:pPr>
    </w:p>
    <w:p w14:paraId="0E3A8770" w14:textId="715FB5F3" w:rsidR="00690387" w:rsidRDefault="00690387" w:rsidP="00B82FC5">
      <w:pPr>
        <w:jc w:val="both"/>
        <w:rPr>
          <w:sz w:val="20"/>
          <w:szCs w:val="20"/>
        </w:rPr>
      </w:pPr>
      <w:r>
        <w:rPr>
          <w:sz w:val="20"/>
          <w:szCs w:val="20"/>
        </w:rPr>
        <w:t>- Özel nitelikli kişisel verilerin</w:t>
      </w:r>
      <w:r w:rsidRPr="00690387">
        <w:rPr>
          <w:sz w:val="20"/>
          <w:szCs w:val="20"/>
        </w:rPr>
        <w:t xml:space="preserve"> e-posta yoluyla aktarılması gerekiyorsa, şifreli olarak kurumsal e-posta adresi ile veya </w:t>
      </w:r>
      <w:r w:rsidRPr="008C226E">
        <w:rPr>
          <w:sz w:val="20"/>
          <w:szCs w:val="20"/>
        </w:rPr>
        <w:t>kayıtlı elektronik posta (KEP) hesabı</w:t>
      </w:r>
      <w:r w:rsidRPr="00690387">
        <w:rPr>
          <w:sz w:val="20"/>
          <w:szCs w:val="20"/>
        </w:rPr>
        <w:t xml:space="preserve"> kullanılarak aktarılır. </w:t>
      </w:r>
    </w:p>
    <w:p w14:paraId="47564247" w14:textId="77777777" w:rsidR="00690387" w:rsidRDefault="00690387" w:rsidP="00B82FC5">
      <w:pPr>
        <w:jc w:val="both"/>
        <w:rPr>
          <w:sz w:val="20"/>
          <w:szCs w:val="20"/>
        </w:rPr>
      </w:pPr>
      <w:r>
        <w:rPr>
          <w:sz w:val="20"/>
          <w:szCs w:val="20"/>
        </w:rPr>
        <w:t xml:space="preserve">- </w:t>
      </w:r>
      <w:r w:rsidRPr="00690387">
        <w:rPr>
          <w:sz w:val="20"/>
          <w:szCs w:val="20"/>
        </w:rPr>
        <w:t xml:space="preserve">Farklı fiziksel ortamlardaki sunucular arasında, aktarma gerçekleştiriliyorsa, sunucular arasında VPN kurularak veya SFTP yöntemi ile veri aktarımının gerçekleştirilir. </w:t>
      </w:r>
    </w:p>
    <w:p w14:paraId="0D7E2665" w14:textId="613BED2B" w:rsidR="00690387" w:rsidRDefault="00690387" w:rsidP="00B82FC5">
      <w:pPr>
        <w:jc w:val="both"/>
        <w:rPr>
          <w:sz w:val="20"/>
          <w:szCs w:val="20"/>
        </w:rPr>
      </w:pPr>
      <w:r>
        <w:rPr>
          <w:sz w:val="20"/>
          <w:szCs w:val="20"/>
        </w:rPr>
        <w:t xml:space="preserve">- </w:t>
      </w:r>
      <w:r w:rsidRPr="00690387">
        <w:rPr>
          <w:sz w:val="20"/>
          <w:szCs w:val="20"/>
        </w:rPr>
        <w:t xml:space="preserve">Verilerin </w:t>
      </w:r>
      <w:proofErr w:type="gramStart"/>
      <w:r w:rsidRPr="00690387">
        <w:rPr>
          <w:sz w:val="20"/>
          <w:szCs w:val="20"/>
        </w:rPr>
        <w:t>kağıt</w:t>
      </w:r>
      <w:proofErr w:type="gramEnd"/>
      <w:r w:rsidRPr="00690387">
        <w:rPr>
          <w:sz w:val="20"/>
          <w:szCs w:val="20"/>
        </w:rPr>
        <w:t xml:space="preserve"> ortamı yoluyla aktarımı gerekiyorsa, evrakın çalınması, kaybolması ya da yetkisiz kişiler tarafından görülmesi gibi risklere karşı gerekli önlemlerin alınması ve evrakın gizlilik dereceli belgeler formatında gönderilir.</w:t>
      </w:r>
    </w:p>
    <w:p w14:paraId="4A072F70" w14:textId="77777777" w:rsidR="00FA7E36" w:rsidRDefault="00FA7E36" w:rsidP="00B82FC5">
      <w:pPr>
        <w:jc w:val="both"/>
        <w:rPr>
          <w:sz w:val="20"/>
          <w:szCs w:val="20"/>
        </w:rPr>
      </w:pPr>
    </w:p>
    <w:p w14:paraId="5A5EA12B" w14:textId="41B0A2E8" w:rsidR="00FA7E36" w:rsidRDefault="00FA7E36" w:rsidP="00B82FC5">
      <w:pPr>
        <w:jc w:val="both"/>
        <w:rPr>
          <w:b/>
          <w:sz w:val="20"/>
          <w:szCs w:val="20"/>
        </w:rPr>
      </w:pPr>
      <w:r>
        <w:rPr>
          <w:b/>
          <w:sz w:val="20"/>
          <w:szCs w:val="20"/>
        </w:rPr>
        <w:t>5. Özel Nitelikli Kişisel Verilerin Saklanması ve İmhası</w:t>
      </w:r>
    </w:p>
    <w:p w14:paraId="7B59DE43" w14:textId="77777777" w:rsidR="00FA7E36" w:rsidRPr="00FA7E36" w:rsidRDefault="00FA7E36" w:rsidP="00B82FC5">
      <w:pPr>
        <w:jc w:val="both"/>
        <w:rPr>
          <w:b/>
          <w:sz w:val="20"/>
          <w:szCs w:val="20"/>
        </w:rPr>
      </w:pPr>
    </w:p>
    <w:p w14:paraId="76076620" w14:textId="77777777" w:rsidR="00CE5948" w:rsidRDefault="00AB1E18" w:rsidP="00B82FC5">
      <w:pPr>
        <w:jc w:val="both"/>
        <w:rPr>
          <w:sz w:val="20"/>
          <w:szCs w:val="20"/>
        </w:rPr>
      </w:pPr>
      <w:r w:rsidRPr="00B82FC5">
        <w:rPr>
          <w:sz w:val="20"/>
          <w:szCs w:val="20"/>
        </w:rPr>
        <w:t xml:space="preserve">Çalışanlar, </w:t>
      </w:r>
      <w:r w:rsidR="00BD6856">
        <w:rPr>
          <w:sz w:val="20"/>
          <w:szCs w:val="20"/>
        </w:rPr>
        <w:t xml:space="preserve">özel nitelikli kişisel verileri uygun ve sadece yetkili kişilerin erişebileceği ortamlarda saklar. Özel nitelikli kişisel </w:t>
      </w:r>
      <w:r w:rsidRPr="00B82FC5">
        <w:rPr>
          <w:sz w:val="20"/>
          <w:szCs w:val="20"/>
        </w:rPr>
        <w:t>veri</w:t>
      </w:r>
      <w:r w:rsidR="00BD6856">
        <w:rPr>
          <w:sz w:val="20"/>
          <w:szCs w:val="20"/>
        </w:rPr>
        <w:t>lerin</w:t>
      </w:r>
      <w:r w:rsidRPr="00B82FC5">
        <w:rPr>
          <w:sz w:val="20"/>
          <w:szCs w:val="20"/>
        </w:rPr>
        <w:t xml:space="preserve"> işlenme şartlarının ortadan kalktığı durumlarda veri işlemeye devam edemez. </w:t>
      </w:r>
    </w:p>
    <w:p w14:paraId="4E3EEA14" w14:textId="77777777" w:rsidR="00CE5948" w:rsidRDefault="00CE5948" w:rsidP="00B82FC5">
      <w:pPr>
        <w:jc w:val="both"/>
        <w:rPr>
          <w:sz w:val="20"/>
          <w:szCs w:val="20"/>
        </w:rPr>
      </w:pPr>
    </w:p>
    <w:p w14:paraId="00000040" w14:textId="47A01A78" w:rsidR="00A90D37" w:rsidRPr="00B82FC5" w:rsidRDefault="00AB1E18" w:rsidP="00B82FC5">
      <w:pPr>
        <w:jc w:val="both"/>
        <w:rPr>
          <w:sz w:val="20"/>
          <w:szCs w:val="20"/>
        </w:rPr>
      </w:pPr>
      <w:r w:rsidRPr="00B82FC5">
        <w:rPr>
          <w:sz w:val="20"/>
          <w:szCs w:val="20"/>
        </w:rPr>
        <w:t xml:space="preserve">Şirket, </w:t>
      </w:r>
      <w:r w:rsidR="00941742">
        <w:rPr>
          <w:sz w:val="20"/>
          <w:szCs w:val="20"/>
        </w:rPr>
        <w:t>özel nitelikli kişisel verilerin işleme şartları</w:t>
      </w:r>
      <w:r w:rsidRPr="00B82FC5">
        <w:rPr>
          <w:sz w:val="20"/>
          <w:szCs w:val="20"/>
        </w:rPr>
        <w:t xml:space="preserve"> ortadan kalktığı</w:t>
      </w:r>
      <w:r w:rsidR="00941742">
        <w:rPr>
          <w:sz w:val="20"/>
          <w:szCs w:val="20"/>
        </w:rPr>
        <w:t xml:space="preserve"> durumlarda söz konusu özel nitelikli kişisel verileri</w:t>
      </w:r>
      <w:r w:rsidRPr="00B82FC5">
        <w:rPr>
          <w:sz w:val="20"/>
          <w:szCs w:val="20"/>
        </w:rPr>
        <w:t xml:space="preserve"> İşbu Politika</w:t>
      </w:r>
      <w:r w:rsidR="00941742">
        <w:rPr>
          <w:sz w:val="20"/>
          <w:szCs w:val="20"/>
        </w:rPr>
        <w:t xml:space="preserve"> ve Kişisel Verilerin Saklanması ve İmhası </w:t>
      </w:r>
      <w:proofErr w:type="spellStart"/>
      <w:r w:rsidR="00941742">
        <w:rPr>
          <w:sz w:val="20"/>
          <w:szCs w:val="20"/>
        </w:rPr>
        <w:t>Politikası’na</w:t>
      </w:r>
      <w:proofErr w:type="spellEnd"/>
      <w:r w:rsidRPr="00B82FC5">
        <w:rPr>
          <w:sz w:val="20"/>
          <w:szCs w:val="20"/>
        </w:rPr>
        <w:t xml:space="preserve"> uygun bir şekilde ortadan kaldırmakla yükümlüdür. </w:t>
      </w:r>
    </w:p>
    <w:p w14:paraId="2357720E" w14:textId="77777777" w:rsidR="00DF4563" w:rsidRDefault="00DF4563" w:rsidP="00B82FC5">
      <w:pPr>
        <w:jc w:val="both"/>
        <w:rPr>
          <w:sz w:val="20"/>
          <w:szCs w:val="20"/>
        </w:rPr>
      </w:pPr>
    </w:p>
    <w:p w14:paraId="00000041" w14:textId="77777777" w:rsidR="00A90D37" w:rsidRPr="00B82FC5" w:rsidRDefault="00AB1E18" w:rsidP="00B82FC5">
      <w:pPr>
        <w:jc w:val="both"/>
        <w:rPr>
          <w:sz w:val="20"/>
          <w:szCs w:val="20"/>
        </w:rPr>
      </w:pPr>
      <w:r w:rsidRPr="00B82FC5">
        <w:rPr>
          <w:sz w:val="20"/>
          <w:szCs w:val="20"/>
        </w:rPr>
        <w:t xml:space="preserve">Şirket aşağıda örnek olarak listelenen ve Yönetmelik içinde de belirtilen ilgili durumlarda özel nitelikli kişisel veri işlenme şartlarının ortadan kalktığını kabul eder: </w:t>
      </w:r>
    </w:p>
    <w:p w14:paraId="6CBF40C0" w14:textId="77777777" w:rsidR="00DF4563" w:rsidRDefault="00AB1E18" w:rsidP="00B82FC5">
      <w:pPr>
        <w:jc w:val="both"/>
        <w:rPr>
          <w:sz w:val="20"/>
          <w:szCs w:val="20"/>
        </w:rPr>
      </w:pPr>
      <w:r w:rsidRPr="00B82FC5">
        <w:rPr>
          <w:sz w:val="20"/>
          <w:szCs w:val="20"/>
        </w:rPr>
        <w:t xml:space="preserve">a) Kişisel verilerin işlenmesini gerektiren amacın ortadan kalkması, </w:t>
      </w:r>
    </w:p>
    <w:p w14:paraId="7E16F537" w14:textId="77777777" w:rsidR="00DF4563" w:rsidRDefault="00AB1E18" w:rsidP="00B82FC5">
      <w:pPr>
        <w:jc w:val="both"/>
        <w:rPr>
          <w:sz w:val="20"/>
          <w:szCs w:val="20"/>
        </w:rPr>
      </w:pPr>
      <w:r w:rsidRPr="00B82FC5">
        <w:rPr>
          <w:sz w:val="20"/>
          <w:szCs w:val="20"/>
        </w:rPr>
        <w:t xml:space="preserve">b) Kişisel verileri işlemenin hukuka veya dürüstlük kuralına aykırı olması, </w:t>
      </w:r>
    </w:p>
    <w:p w14:paraId="09D2A182" w14:textId="77777777" w:rsidR="00DF4563" w:rsidRDefault="00AB1E18" w:rsidP="00B82FC5">
      <w:pPr>
        <w:jc w:val="both"/>
        <w:rPr>
          <w:sz w:val="20"/>
          <w:szCs w:val="20"/>
        </w:rPr>
      </w:pPr>
      <w:r w:rsidRPr="00B82FC5">
        <w:rPr>
          <w:sz w:val="20"/>
          <w:szCs w:val="20"/>
        </w:rPr>
        <w:t>c) Kişisel v</w:t>
      </w:r>
      <w:r w:rsidR="00DF4563">
        <w:rPr>
          <w:sz w:val="20"/>
          <w:szCs w:val="20"/>
        </w:rPr>
        <w:t>erileri işlemenin sadece açık rı</w:t>
      </w:r>
      <w:r w:rsidRPr="00B82FC5">
        <w:rPr>
          <w:sz w:val="20"/>
          <w:szCs w:val="20"/>
        </w:rPr>
        <w:t xml:space="preserve">za şartına istinaden gerçekleştiği hallerde, ilgili kişinin rızasını geri alması. </w:t>
      </w:r>
    </w:p>
    <w:p w14:paraId="13A7A188" w14:textId="77777777" w:rsidR="00DF4563" w:rsidRDefault="00DF4563" w:rsidP="00B82FC5">
      <w:pPr>
        <w:jc w:val="both"/>
        <w:rPr>
          <w:sz w:val="20"/>
          <w:szCs w:val="20"/>
        </w:rPr>
      </w:pPr>
    </w:p>
    <w:p w14:paraId="00000043" w14:textId="708AB0A5" w:rsidR="00A90D37" w:rsidRDefault="00AB1E18" w:rsidP="00B82FC5">
      <w:pPr>
        <w:jc w:val="both"/>
        <w:rPr>
          <w:sz w:val="20"/>
          <w:szCs w:val="20"/>
        </w:rPr>
      </w:pPr>
      <w:r w:rsidRPr="00B82FC5">
        <w:rPr>
          <w:sz w:val="20"/>
          <w:szCs w:val="20"/>
        </w:rPr>
        <w:t xml:space="preserve">Bu kapsamda Şirket tarafından Kişisel Veri Saklama ve İmha Politikası içerisinde tanımlı olan tedbirler, uygulama esas usulleri ve bu çerçevede alınacak olan aksiyonlar geçerlidir. </w:t>
      </w:r>
    </w:p>
    <w:p w14:paraId="0B3E6880" w14:textId="77777777" w:rsidR="005145F3" w:rsidRPr="00B82FC5" w:rsidRDefault="005145F3" w:rsidP="00B82FC5">
      <w:pPr>
        <w:jc w:val="both"/>
        <w:rPr>
          <w:sz w:val="20"/>
          <w:szCs w:val="20"/>
        </w:rPr>
      </w:pPr>
    </w:p>
    <w:p w14:paraId="39653C3A" w14:textId="77777777" w:rsidR="00690387" w:rsidRDefault="00690387" w:rsidP="00B82FC5">
      <w:pPr>
        <w:jc w:val="both"/>
        <w:rPr>
          <w:sz w:val="20"/>
          <w:szCs w:val="20"/>
        </w:rPr>
      </w:pPr>
    </w:p>
    <w:p w14:paraId="00000044" w14:textId="5DE93A70" w:rsidR="00A90D37" w:rsidRPr="00690387" w:rsidRDefault="00690387" w:rsidP="00B82FC5">
      <w:pPr>
        <w:jc w:val="both"/>
        <w:rPr>
          <w:b/>
          <w:sz w:val="20"/>
          <w:szCs w:val="20"/>
        </w:rPr>
      </w:pPr>
      <w:r w:rsidRPr="00690387">
        <w:rPr>
          <w:b/>
          <w:sz w:val="20"/>
          <w:szCs w:val="20"/>
        </w:rPr>
        <w:t>6.</w:t>
      </w:r>
      <w:r w:rsidR="00370964">
        <w:rPr>
          <w:b/>
          <w:sz w:val="20"/>
          <w:szCs w:val="20"/>
        </w:rPr>
        <w:t xml:space="preserve"> </w:t>
      </w:r>
      <w:r w:rsidR="00AB1E18" w:rsidRPr="00690387">
        <w:rPr>
          <w:b/>
          <w:sz w:val="20"/>
          <w:szCs w:val="20"/>
        </w:rPr>
        <w:t xml:space="preserve">Özel Nitelikli Kişisel Verilerin Güvenliği </w:t>
      </w:r>
    </w:p>
    <w:p w14:paraId="159DD4CF" w14:textId="77777777" w:rsidR="00690387" w:rsidRDefault="00690387" w:rsidP="00B82FC5">
      <w:pPr>
        <w:jc w:val="both"/>
        <w:rPr>
          <w:sz w:val="20"/>
          <w:szCs w:val="20"/>
        </w:rPr>
      </w:pPr>
    </w:p>
    <w:p w14:paraId="00000046" w14:textId="7FF48760" w:rsidR="00A90D37" w:rsidRDefault="00AB1E18" w:rsidP="00B82FC5">
      <w:pPr>
        <w:jc w:val="both"/>
        <w:rPr>
          <w:sz w:val="20"/>
          <w:szCs w:val="20"/>
        </w:rPr>
      </w:pPr>
      <w:r w:rsidRPr="00B82FC5">
        <w:rPr>
          <w:sz w:val="20"/>
          <w:szCs w:val="20"/>
        </w:rPr>
        <w:lastRenderedPageBreak/>
        <w:t>Özel nitelikli kişisel verilerin işlenmesinde, ayrıca Kurul tarafından belirlenen yeterli önlemlerin alınması şarttır. Kişisel Verileri Koruma Kurulu'nun 07.03.201</w:t>
      </w:r>
      <w:r w:rsidR="005D6801">
        <w:rPr>
          <w:sz w:val="20"/>
          <w:szCs w:val="20"/>
        </w:rPr>
        <w:t xml:space="preserve">8 tarihli </w:t>
      </w:r>
      <w:proofErr w:type="gramStart"/>
      <w:r w:rsidR="005D6801">
        <w:rPr>
          <w:sz w:val="20"/>
          <w:szCs w:val="20"/>
        </w:rPr>
        <w:t>Resmi</w:t>
      </w:r>
      <w:proofErr w:type="gramEnd"/>
      <w:r w:rsidR="005D6801">
        <w:rPr>
          <w:sz w:val="20"/>
          <w:szCs w:val="20"/>
        </w:rPr>
        <w:t xml:space="preserve"> Gazete'</w:t>
      </w:r>
      <w:r w:rsidR="009D4584">
        <w:rPr>
          <w:sz w:val="20"/>
          <w:szCs w:val="20"/>
        </w:rPr>
        <w:t xml:space="preserve"> </w:t>
      </w:r>
      <w:r w:rsidR="005D6801">
        <w:rPr>
          <w:sz w:val="20"/>
          <w:szCs w:val="20"/>
        </w:rPr>
        <w:t>de yayım</w:t>
      </w:r>
      <w:r w:rsidRPr="00B82FC5">
        <w:rPr>
          <w:sz w:val="20"/>
          <w:szCs w:val="20"/>
        </w:rPr>
        <w:t xml:space="preserve">lanan, 31.01.2018 tarihli Kararı uyarınca aşağıdaki şekilde belirlenmiştir. </w:t>
      </w:r>
    </w:p>
    <w:p w14:paraId="09FD22FE" w14:textId="77777777" w:rsidR="005D6801" w:rsidRPr="00B82FC5" w:rsidRDefault="005D6801" w:rsidP="00B82FC5">
      <w:pPr>
        <w:jc w:val="both"/>
        <w:rPr>
          <w:sz w:val="20"/>
          <w:szCs w:val="20"/>
        </w:rPr>
      </w:pPr>
    </w:p>
    <w:p w14:paraId="3A427225" w14:textId="7FDF800E" w:rsidR="00CC4C5C" w:rsidRDefault="00CC4C5C" w:rsidP="00B82FC5">
      <w:pPr>
        <w:jc w:val="both"/>
        <w:rPr>
          <w:sz w:val="20"/>
          <w:szCs w:val="20"/>
        </w:rPr>
      </w:pPr>
      <w:r>
        <w:rPr>
          <w:sz w:val="20"/>
          <w:szCs w:val="20"/>
        </w:rPr>
        <w:t>Şirket tarafından;</w:t>
      </w:r>
    </w:p>
    <w:p w14:paraId="2785DD50" w14:textId="77777777" w:rsidR="006C379B" w:rsidRDefault="006C379B" w:rsidP="00B82FC5">
      <w:pPr>
        <w:jc w:val="both"/>
        <w:rPr>
          <w:sz w:val="20"/>
          <w:szCs w:val="20"/>
        </w:rPr>
      </w:pPr>
    </w:p>
    <w:p w14:paraId="00000049" w14:textId="201F9958" w:rsidR="00A90D37" w:rsidRPr="00CC4C5C" w:rsidRDefault="00CC4C5C" w:rsidP="00B82FC5">
      <w:pPr>
        <w:jc w:val="both"/>
        <w:rPr>
          <w:i/>
          <w:sz w:val="20"/>
          <w:szCs w:val="20"/>
        </w:rPr>
      </w:pPr>
      <w:r w:rsidRPr="00CC4C5C">
        <w:rPr>
          <w:i/>
          <w:sz w:val="20"/>
          <w:szCs w:val="20"/>
        </w:rPr>
        <w:t xml:space="preserve">•  </w:t>
      </w:r>
      <w:r w:rsidR="00AB1E18" w:rsidRPr="00CC4C5C">
        <w:rPr>
          <w:i/>
          <w:sz w:val="20"/>
          <w:szCs w:val="20"/>
        </w:rPr>
        <w:t xml:space="preserve">Söz konusu çalışanlar ile Veri Sorumlusu arasında gizlilik sözleşmeleri yapılır, </w:t>
      </w:r>
    </w:p>
    <w:p w14:paraId="0000004B" w14:textId="1B7D14A9" w:rsidR="00A90D37" w:rsidRPr="00CC4C5C" w:rsidRDefault="00AB1E18" w:rsidP="00B82FC5">
      <w:pPr>
        <w:jc w:val="both"/>
        <w:rPr>
          <w:i/>
          <w:sz w:val="20"/>
          <w:szCs w:val="20"/>
        </w:rPr>
      </w:pPr>
      <w:r w:rsidRPr="00CC4C5C">
        <w:rPr>
          <w:i/>
          <w:sz w:val="20"/>
          <w:szCs w:val="20"/>
        </w:rPr>
        <w:t>• Verilere erişim yetkisine sahip kullanıcıların yetki kapsa</w:t>
      </w:r>
      <w:r w:rsidR="005D6801" w:rsidRPr="00CC4C5C">
        <w:rPr>
          <w:i/>
          <w:sz w:val="20"/>
          <w:szCs w:val="20"/>
        </w:rPr>
        <w:t>mları ve süreleri net olarak ta</w:t>
      </w:r>
      <w:r w:rsidRPr="00CC4C5C">
        <w:rPr>
          <w:i/>
          <w:sz w:val="20"/>
          <w:szCs w:val="20"/>
        </w:rPr>
        <w:t>n</w:t>
      </w:r>
      <w:r w:rsidR="005D6801" w:rsidRPr="00CC4C5C">
        <w:rPr>
          <w:i/>
          <w:sz w:val="20"/>
          <w:szCs w:val="20"/>
        </w:rPr>
        <w:t>ı</w:t>
      </w:r>
      <w:r w:rsidRPr="00CC4C5C">
        <w:rPr>
          <w:i/>
          <w:sz w:val="20"/>
          <w:szCs w:val="20"/>
        </w:rPr>
        <w:t xml:space="preserve">mlanır. </w:t>
      </w:r>
    </w:p>
    <w:p w14:paraId="53CF4529" w14:textId="28816C80" w:rsidR="00CC4C5C" w:rsidRPr="00CC4C5C" w:rsidRDefault="00AB1E18" w:rsidP="00B82FC5">
      <w:pPr>
        <w:jc w:val="both"/>
        <w:rPr>
          <w:i/>
          <w:sz w:val="20"/>
          <w:szCs w:val="20"/>
        </w:rPr>
      </w:pPr>
      <w:r w:rsidRPr="00CC4C5C">
        <w:rPr>
          <w:i/>
          <w:sz w:val="20"/>
          <w:szCs w:val="20"/>
        </w:rPr>
        <w:t>• Görev değişikliği olan ya da işten ayrılan çalışanların bu alandaki yetkilerinin derhal kaldırıl</w:t>
      </w:r>
      <w:r w:rsidR="00CC4C5C" w:rsidRPr="00CC4C5C">
        <w:rPr>
          <w:i/>
          <w:sz w:val="20"/>
          <w:szCs w:val="20"/>
        </w:rPr>
        <w:t>ır</w:t>
      </w:r>
      <w:r w:rsidRPr="00CC4C5C">
        <w:rPr>
          <w:i/>
          <w:sz w:val="20"/>
          <w:szCs w:val="20"/>
        </w:rPr>
        <w:t>, bu kapsamda, veri sorumlusu tarafından ke</w:t>
      </w:r>
      <w:r w:rsidR="00CC4C5C" w:rsidRPr="00CC4C5C">
        <w:rPr>
          <w:i/>
          <w:sz w:val="20"/>
          <w:szCs w:val="20"/>
        </w:rPr>
        <w:t>ndisine tahsis edilen envanter ya da veri içeren materyaller iade alınır.</w:t>
      </w:r>
    </w:p>
    <w:p w14:paraId="0DB10A7C" w14:textId="77777777" w:rsidR="005D6801" w:rsidRDefault="005D6801" w:rsidP="00B82FC5">
      <w:pPr>
        <w:jc w:val="both"/>
        <w:rPr>
          <w:sz w:val="20"/>
          <w:szCs w:val="20"/>
        </w:rPr>
      </w:pPr>
    </w:p>
    <w:p w14:paraId="0000004F" w14:textId="08ADC6D2" w:rsidR="00A90D37" w:rsidRPr="006C379B" w:rsidRDefault="00AB1E18" w:rsidP="00B82FC5">
      <w:pPr>
        <w:jc w:val="both"/>
        <w:rPr>
          <w:sz w:val="20"/>
          <w:szCs w:val="20"/>
          <w:u w:val="single"/>
        </w:rPr>
      </w:pPr>
      <w:r w:rsidRPr="006C379B">
        <w:rPr>
          <w:sz w:val="20"/>
          <w:szCs w:val="20"/>
          <w:u w:val="single"/>
        </w:rPr>
        <w:t xml:space="preserve">Özel nitelikli kişisel verilerin işlendiği, muhafaza edildiği ve/veya erişildiği ortamlar, elektronik ortam ise; </w:t>
      </w:r>
    </w:p>
    <w:p w14:paraId="6E2BF5E9" w14:textId="77777777" w:rsidR="006C379B" w:rsidRPr="00B82FC5" w:rsidRDefault="006C379B" w:rsidP="00B82FC5">
      <w:pPr>
        <w:jc w:val="both"/>
        <w:rPr>
          <w:sz w:val="20"/>
          <w:szCs w:val="20"/>
        </w:rPr>
      </w:pPr>
    </w:p>
    <w:p w14:paraId="00000053" w14:textId="5BEBE042" w:rsidR="00A90D37" w:rsidRPr="005D6801" w:rsidRDefault="00AB1E18" w:rsidP="00B82FC5">
      <w:pPr>
        <w:jc w:val="both"/>
        <w:rPr>
          <w:i/>
          <w:sz w:val="20"/>
          <w:szCs w:val="20"/>
        </w:rPr>
      </w:pPr>
      <w:r w:rsidRPr="005D6801">
        <w:rPr>
          <w:i/>
          <w:sz w:val="20"/>
          <w:szCs w:val="20"/>
        </w:rPr>
        <w:t xml:space="preserve">• Veriler üzerinde gerçekleştirilen tüm hareketlerin işlem kayıtlarının denetim izleri tutulur ve söz konusu denetim izlerinin güvenliği sağlanır, </w:t>
      </w:r>
    </w:p>
    <w:p w14:paraId="00000056" w14:textId="13D33741" w:rsidR="00A90D37" w:rsidRPr="005D6801" w:rsidRDefault="00AB1E18" w:rsidP="00B82FC5">
      <w:pPr>
        <w:jc w:val="both"/>
        <w:rPr>
          <w:i/>
          <w:sz w:val="20"/>
          <w:szCs w:val="20"/>
        </w:rPr>
      </w:pPr>
      <w:r w:rsidRPr="005D6801">
        <w:rPr>
          <w:i/>
          <w:sz w:val="20"/>
          <w:szCs w:val="20"/>
        </w:rPr>
        <w:t xml:space="preserve">• Verilerin bulunduğu ortamlara ait güvenlik güncellemeleri </w:t>
      </w:r>
      <w:r w:rsidR="005D6801" w:rsidRPr="005D6801">
        <w:rPr>
          <w:i/>
          <w:sz w:val="20"/>
          <w:szCs w:val="20"/>
        </w:rPr>
        <w:t>sürekli olarak takip edilir, ge</w:t>
      </w:r>
      <w:r w:rsidRPr="005D6801">
        <w:rPr>
          <w:i/>
          <w:sz w:val="20"/>
          <w:szCs w:val="20"/>
        </w:rPr>
        <w:t xml:space="preserve">rekli güvenlik testlerinin düzenli olarak yapılması/yaptırılması, </w:t>
      </w:r>
      <w:r w:rsidR="005D6801" w:rsidRPr="005D6801">
        <w:rPr>
          <w:i/>
          <w:sz w:val="20"/>
          <w:szCs w:val="20"/>
        </w:rPr>
        <w:t>test sonuçlarının kayıt altı</w:t>
      </w:r>
      <w:r w:rsidRPr="005D6801">
        <w:rPr>
          <w:i/>
          <w:sz w:val="20"/>
          <w:szCs w:val="20"/>
        </w:rPr>
        <w:t xml:space="preserve">na alınması ve tespitlere ilişkin aksiyon planlarının oluşturulması sağlanır, </w:t>
      </w:r>
    </w:p>
    <w:p w14:paraId="00000059" w14:textId="5F0FFA47" w:rsidR="00A90D37" w:rsidRPr="005D6801" w:rsidRDefault="00AB1E18" w:rsidP="00B82FC5">
      <w:pPr>
        <w:jc w:val="both"/>
        <w:rPr>
          <w:i/>
          <w:sz w:val="20"/>
          <w:szCs w:val="20"/>
        </w:rPr>
      </w:pPr>
      <w:r w:rsidRPr="005D6801">
        <w:rPr>
          <w:i/>
          <w:sz w:val="20"/>
          <w:szCs w:val="20"/>
        </w:rPr>
        <w:t>• Verilere bir yazılım aracılığı ile erişiliyorsa bu yazılıma ai</w:t>
      </w:r>
      <w:r w:rsidR="005D6801" w:rsidRPr="005D6801">
        <w:rPr>
          <w:i/>
          <w:sz w:val="20"/>
          <w:szCs w:val="20"/>
        </w:rPr>
        <w:t>t uygun kullanıcı yetkilendirme</w:t>
      </w:r>
      <w:r w:rsidRPr="005D6801">
        <w:rPr>
          <w:i/>
          <w:sz w:val="20"/>
          <w:szCs w:val="20"/>
        </w:rPr>
        <w:t xml:space="preserve">lerinin yapılması, bu yazılımların güvenlik testlerinin düzenli olarak gerçekleştirilmesi/yaptırılması, test sonuçlarının kayıt altına alınması ve tespitlere ilişkin aksiyon planlarının oluşturulması sağlanır, </w:t>
      </w:r>
    </w:p>
    <w:p w14:paraId="323BB2BA" w14:textId="77777777" w:rsidR="005D6801" w:rsidRDefault="005D6801" w:rsidP="00B82FC5">
      <w:pPr>
        <w:jc w:val="both"/>
        <w:rPr>
          <w:sz w:val="20"/>
          <w:szCs w:val="20"/>
        </w:rPr>
      </w:pPr>
    </w:p>
    <w:p w14:paraId="37445BC4" w14:textId="77777777" w:rsidR="005D6801" w:rsidRPr="006C379B" w:rsidRDefault="00AB1E18" w:rsidP="00B82FC5">
      <w:pPr>
        <w:jc w:val="both"/>
        <w:rPr>
          <w:sz w:val="20"/>
          <w:szCs w:val="20"/>
          <w:u w:val="single"/>
        </w:rPr>
      </w:pPr>
      <w:r w:rsidRPr="006C379B">
        <w:rPr>
          <w:sz w:val="20"/>
          <w:szCs w:val="20"/>
          <w:u w:val="single"/>
        </w:rPr>
        <w:t>Özel nitelikli kişisel verilerin işlendiği, muhafaza edildiği ve/veya e</w:t>
      </w:r>
      <w:r w:rsidR="005D6801" w:rsidRPr="006C379B">
        <w:rPr>
          <w:sz w:val="20"/>
          <w:szCs w:val="20"/>
          <w:u w:val="single"/>
        </w:rPr>
        <w:t>rişildiği ortamlar, fiziksel or</w:t>
      </w:r>
      <w:r w:rsidRPr="006C379B">
        <w:rPr>
          <w:sz w:val="20"/>
          <w:szCs w:val="20"/>
          <w:u w:val="single"/>
        </w:rPr>
        <w:t>tam ise</w:t>
      </w:r>
    </w:p>
    <w:p w14:paraId="6D9E54E6" w14:textId="77777777" w:rsidR="006C379B" w:rsidRDefault="006C379B" w:rsidP="00B82FC5">
      <w:pPr>
        <w:jc w:val="both"/>
        <w:rPr>
          <w:sz w:val="20"/>
          <w:szCs w:val="20"/>
        </w:rPr>
      </w:pPr>
    </w:p>
    <w:p w14:paraId="6BB664E9" w14:textId="77777777" w:rsidR="005D6801" w:rsidRPr="005D6801" w:rsidRDefault="00AB1E18" w:rsidP="00B82FC5">
      <w:pPr>
        <w:jc w:val="both"/>
        <w:rPr>
          <w:i/>
          <w:sz w:val="20"/>
          <w:szCs w:val="20"/>
        </w:rPr>
      </w:pPr>
      <w:r w:rsidRPr="005D6801">
        <w:rPr>
          <w:i/>
          <w:sz w:val="20"/>
          <w:szCs w:val="20"/>
        </w:rPr>
        <w:t xml:space="preserve"> • Özel nitelikli kişisel verilerin bulunduğu ortamın niteliğine </w:t>
      </w:r>
      <w:r w:rsidR="005D6801" w:rsidRPr="005D6801">
        <w:rPr>
          <w:i/>
          <w:sz w:val="20"/>
          <w:szCs w:val="20"/>
        </w:rPr>
        <w:t>göre yeterli güvenlik önlemleri</w:t>
      </w:r>
      <w:r w:rsidRPr="005D6801">
        <w:rPr>
          <w:i/>
          <w:sz w:val="20"/>
          <w:szCs w:val="20"/>
        </w:rPr>
        <w:t xml:space="preserve">nin (elektrik kaçağı, yangın, su baskını, hırsızlık vb. durumlara karşı) alındığından emin olunur, </w:t>
      </w:r>
    </w:p>
    <w:p w14:paraId="0000005D" w14:textId="028525C1" w:rsidR="00A90D37" w:rsidRPr="005D6801" w:rsidRDefault="005D6801" w:rsidP="00B82FC5">
      <w:pPr>
        <w:jc w:val="both"/>
        <w:rPr>
          <w:i/>
          <w:sz w:val="20"/>
          <w:szCs w:val="20"/>
        </w:rPr>
      </w:pPr>
      <w:r w:rsidRPr="005D6801">
        <w:rPr>
          <w:i/>
          <w:sz w:val="20"/>
          <w:szCs w:val="20"/>
        </w:rPr>
        <w:t xml:space="preserve">•  </w:t>
      </w:r>
      <w:r w:rsidR="00AB1E18" w:rsidRPr="005D6801">
        <w:rPr>
          <w:i/>
          <w:sz w:val="20"/>
          <w:szCs w:val="20"/>
        </w:rPr>
        <w:t xml:space="preserve">Bu ortamların fiziksel güvenliğinin sağlanarak yetkisiz giriş çıkışlar engellenir. </w:t>
      </w:r>
    </w:p>
    <w:p w14:paraId="481C2261" w14:textId="77777777" w:rsidR="00F66B0F" w:rsidRPr="00B82FC5" w:rsidRDefault="00F66B0F" w:rsidP="00B82FC5">
      <w:pPr>
        <w:jc w:val="both"/>
        <w:rPr>
          <w:sz w:val="20"/>
          <w:szCs w:val="20"/>
        </w:rPr>
      </w:pPr>
    </w:p>
    <w:p w14:paraId="0000005E" w14:textId="77777777" w:rsidR="00A90D37" w:rsidRDefault="00AB1E18" w:rsidP="00B82FC5">
      <w:pPr>
        <w:jc w:val="both"/>
        <w:rPr>
          <w:b/>
          <w:sz w:val="20"/>
          <w:szCs w:val="20"/>
        </w:rPr>
      </w:pPr>
      <w:r w:rsidRPr="00F66B0F">
        <w:rPr>
          <w:b/>
          <w:sz w:val="20"/>
          <w:szCs w:val="20"/>
        </w:rPr>
        <w:t xml:space="preserve">F. POLİTİKA YÜRÜRLÜK VE GÜNCELLEMELER </w:t>
      </w:r>
    </w:p>
    <w:p w14:paraId="5D2ACC6B" w14:textId="77777777" w:rsidR="00580397" w:rsidRPr="00F66B0F" w:rsidRDefault="00580397" w:rsidP="00B82FC5">
      <w:pPr>
        <w:jc w:val="both"/>
        <w:rPr>
          <w:b/>
          <w:sz w:val="20"/>
          <w:szCs w:val="20"/>
        </w:rPr>
      </w:pPr>
    </w:p>
    <w:p w14:paraId="00000060" w14:textId="43812891" w:rsidR="00A90D37" w:rsidRDefault="00AB1E18" w:rsidP="00B82FC5">
      <w:pPr>
        <w:jc w:val="both"/>
        <w:rPr>
          <w:sz w:val="20"/>
          <w:szCs w:val="20"/>
        </w:rPr>
      </w:pPr>
      <w:r w:rsidRPr="00B82FC5">
        <w:rPr>
          <w:sz w:val="20"/>
          <w:szCs w:val="20"/>
        </w:rPr>
        <w:t>İşbu Politika Şirket Yönetim Kurulu tarafından onaylandığı tarihte yürürlüğe girecektir. Politika da yapılacak değişiklikler ve bu değişikliklerin yürürlüğe ko</w:t>
      </w:r>
      <w:r w:rsidR="00F66B0F">
        <w:rPr>
          <w:sz w:val="20"/>
          <w:szCs w:val="20"/>
        </w:rPr>
        <w:t>nulması konusunda gereken çalış</w:t>
      </w:r>
      <w:r w:rsidRPr="00B82FC5">
        <w:rPr>
          <w:sz w:val="20"/>
          <w:szCs w:val="20"/>
        </w:rPr>
        <w:t xml:space="preserve">malar Hukuk, Denetim ve KVKK Çalışma Grubu tarafından yapılacak ve değişiklikler Şirket Yönetim Kurulu onayından sonra yürürlüğe girecektir. Ancak mevzuat değişiklikleri, </w:t>
      </w:r>
      <w:r w:rsidR="00EE7954" w:rsidRPr="00B82FC5">
        <w:rPr>
          <w:sz w:val="20"/>
          <w:szCs w:val="20"/>
        </w:rPr>
        <w:t>atıf</w:t>
      </w:r>
      <w:r w:rsidRPr="00B82FC5">
        <w:rPr>
          <w:sz w:val="20"/>
          <w:szCs w:val="20"/>
        </w:rPr>
        <w:t xml:space="preserve"> yapılan bir teknik standarttaki değişme, Kişisel Verileri Koruma Kurulu'nun işlemleri ve/veya vereceği kararlar ile mahkeme kararları doğrultusunda Şirket bu Politikayı gözden geçirme ve gerekli durumlarda Politikayı güncelleme, değiştirme veya ortadan kaldırıp yeni bir Politika oluşturma hakkını saklı tutar. Şirket, Politika üzerinde yaptığı değişiklikler incelenebilecek olacak şekilde güncellenen Politika'</w:t>
      </w:r>
      <w:r w:rsidR="006C072D">
        <w:rPr>
          <w:sz w:val="20"/>
          <w:szCs w:val="20"/>
        </w:rPr>
        <w:t xml:space="preserve"> </w:t>
      </w:r>
      <w:proofErr w:type="spellStart"/>
      <w:r w:rsidRPr="00B82FC5">
        <w:rPr>
          <w:sz w:val="20"/>
          <w:szCs w:val="20"/>
        </w:rPr>
        <w:t>yı</w:t>
      </w:r>
      <w:proofErr w:type="spellEnd"/>
      <w:r w:rsidRPr="00B82FC5">
        <w:rPr>
          <w:sz w:val="20"/>
          <w:szCs w:val="20"/>
        </w:rPr>
        <w:t xml:space="preserve"> e-posta yolu ile çalışanlarıyla paylaşacak ve kurumsal intranet üzerinden çalışanlarının erişimine sunacaktır. Politika, olağan olarak yılda bir defa gözden geçirilerek güncellenir. Politikanın yürürlükten kaldırılmasına ilişkin olarak karar verme yetkisi Şirket Yönetim Kurulu'na aittir. </w:t>
      </w:r>
    </w:p>
    <w:p w14:paraId="233FC79B" w14:textId="77777777" w:rsidR="00D339DE" w:rsidRDefault="00D339DE" w:rsidP="00B82FC5">
      <w:pPr>
        <w:jc w:val="both"/>
        <w:rPr>
          <w:sz w:val="20"/>
          <w:szCs w:val="20"/>
        </w:rPr>
      </w:pPr>
    </w:p>
    <w:p w14:paraId="213A9023" w14:textId="77777777" w:rsidR="00B11158" w:rsidRDefault="00B11158" w:rsidP="00B82FC5">
      <w:pPr>
        <w:jc w:val="both"/>
        <w:rPr>
          <w:sz w:val="20"/>
          <w:szCs w:val="20"/>
        </w:rPr>
      </w:pPr>
    </w:p>
    <w:p w14:paraId="743BAADF" w14:textId="77777777" w:rsidR="005145F3" w:rsidRDefault="005145F3" w:rsidP="00B82FC5">
      <w:pPr>
        <w:jc w:val="both"/>
        <w:rPr>
          <w:sz w:val="20"/>
          <w:szCs w:val="20"/>
        </w:rPr>
      </w:pPr>
    </w:p>
    <w:p w14:paraId="30172BF1" w14:textId="77777777" w:rsidR="005145F3" w:rsidRDefault="005145F3" w:rsidP="00B82FC5">
      <w:pPr>
        <w:jc w:val="both"/>
        <w:rPr>
          <w:sz w:val="20"/>
          <w:szCs w:val="20"/>
        </w:rPr>
      </w:pPr>
    </w:p>
    <w:p w14:paraId="03FD8B01" w14:textId="77777777" w:rsidR="005145F3" w:rsidRPr="00B82FC5" w:rsidRDefault="005145F3" w:rsidP="00B82FC5">
      <w:pPr>
        <w:jc w:val="both"/>
        <w:rPr>
          <w:sz w:val="20"/>
          <w:szCs w:val="20"/>
        </w:rPr>
      </w:pPr>
    </w:p>
    <w:p w14:paraId="00000061" w14:textId="77777777" w:rsidR="00A90D37" w:rsidRDefault="00AB1E18" w:rsidP="00B82FC5">
      <w:pPr>
        <w:jc w:val="both"/>
        <w:rPr>
          <w:b/>
          <w:sz w:val="20"/>
          <w:szCs w:val="20"/>
        </w:rPr>
      </w:pPr>
      <w:r w:rsidRPr="00F61E92">
        <w:rPr>
          <w:b/>
          <w:sz w:val="20"/>
          <w:szCs w:val="20"/>
        </w:rPr>
        <w:t xml:space="preserve">G. POLİTİKA’NIN YÜRÜRLÜK TARİHİ </w:t>
      </w:r>
    </w:p>
    <w:p w14:paraId="07B5F8B8" w14:textId="77777777" w:rsidR="00F61E92" w:rsidRPr="00F61E92" w:rsidRDefault="00F61E92" w:rsidP="00B82FC5">
      <w:pPr>
        <w:jc w:val="both"/>
        <w:rPr>
          <w:b/>
          <w:sz w:val="20"/>
          <w:szCs w:val="20"/>
        </w:rPr>
      </w:pPr>
    </w:p>
    <w:p w14:paraId="00000062" w14:textId="5FC5EE57" w:rsidR="00A90D37" w:rsidRDefault="00AB1E18" w:rsidP="00B82FC5">
      <w:pPr>
        <w:jc w:val="both"/>
        <w:rPr>
          <w:sz w:val="20"/>
          <w:szCs w:val="20"/>
        </w:rPr>
      </w:pPr>
      <w:r w:rsidRPr="00B82FC5">
        <w:rPr>
          <w:sz w:val="20"/>
          <w:szCs w:val="20"/>
        </w:rPr>
        <w:lastRenderedPageBreak/>
        <w:t>İşbu Politika</w:t>
      </w:r>
      <w:r w:rsidR="007858B1">
        <w:rPr>
          <w:sz w:val="20"/>
          <w:szCs w:val="20"/>
        </w:rPr>
        <w:t xml:space="preserve"> </w:t>
      </w:r>
      <w:r w:rsidR="008E7E86">
        <w:rPr>
          <w:sz w:val="20"/>
          <w:szCs w:val="20"/>
        </w:rPr>
        <w:t xml:space="preserve">10/10/2024 </w:t>
      </w:r>
      <w:r w:rsidRPr="00B82FC5">
        <w:rPr>
          <w:sz w:val="20"/>
          <w:szCs w:val="20"/>
        </w:rPr>
        <w:t>tarihinde yürürlüğe girmiştir.</w:t>
      </w:r>
      <w:r w:rsidR="00F61E92">
        <w:rPr>
          <w:sz w:val="20"/>
          <w:szCs w:val="20"/>
        </w:rPr>
        <w:t xml:space="preserve"> Protokolde yapılacak değişiklik ve revizeler yazılı olarak yapılır ve revizyon tarihi, değişikliklerle birlikte işbu Politika’</w:t>
      </w:r>
      <w:r w:rsidR="009D4584">
        <w:rPr>
          <w:sz w:val="20"/>
          <w:szCs w:val="20"/>
        </w:rPr>
        <w:t xml:space="preserve"> </w:t>
      </w:r>
      <w:r w:rsidR="00F61E92">
        <w:rPr>
          <w:sz w:val="20"/>
          <w:szCs w:val="20"/>
        </w:rPr>
        <w:t>da belirtilir.</w:t>
      </w:r>
    </w:p>
    <w:p w14:paraId="242B77EE" w14:textId="77777777" w:rsidR="00EF4D37" w:rsidRPr="00EF4D37" w:rsidRDefault="00EF4D37" w:rsidP="00EF4D37">
      <w:pPr>
        <w:rPr>
          <w:sz w:val="20"/>
          <w:szCs w:val="20"/>
        </w:rPr>
      </w:pPr>
    </w:p>
    <w:p w14:paraId="71C8071F" w14:textId="77777777" w:rsidR="00EF4D37" w:rsidRPr="00EF4D37" w:rsidRDefault="00EF4D37" w:rsidP="00EF4D37">
      <w:pPr>
        <w:rPr>
          <w:sz w:val="20"/>
          <w:szCs w:val="20"/>
        </w:rPr>
      </w:pPr>
    </w:p>
    <w:p w14:paraId="490210A3" w14:textId="77777777" w:rsidR="00EF4D37" w:rsidRPr="00EF4D37" w:rsidRDefault="00EF4D37" w:rsidP="00EF4D37">
      <w:pPr>
        <w:rPr>
          <w:sz w:val="20"/>
          <w:szCs w:val="20"/>
        </w:rPr>
      </w:pPr>
    </w:p>
    <w:p w14:paraId="4AABCD93" w14:textId="77777777" w:rsidR="00EF4D37" w:rsidRPr="00EF4D37" w:rsidRDefault="00EF4D37" w:rsidP="00EF4D37">
      <w:pPr>
        <w:rPr>
          <w:sz w:val="20"/>
          <w:szCs w:val="20"/>
        </w:rPr>
      </w:pPr>
    </w:p>
    <w:p w14:paraId="0DD514AA" w14:textId="77777777" w:rsidR="00EF4D37" w:rsidRPr="00EF4D37" w:rsidRDefault="00EF4D37" w:rsidP="00EF4D37">
      <w:pPr>
        <w:rPr>
          <w:sz w:val="20"/>
          <w:szCs w:val="20"/>
        </w:rPr>
      </w:pPr>
    </w:p>
    <w:p w14:paraId="3CC3C4AC" w14:textId="77777777" w:rsidR="00EF4D37" w:rsidRPr="00EF4D37" w:rsidRDefault="00EF4D37" w:rsidP="00EF4D37">
      <w:pPr>
        <w:rPr>
          <w:sz w:val="20"/>
          <w:szCs w:val="20"/>
        </w:rPr>
      </w:pPr>
    </w:p>
    <w:p w14:paraId="2E91F715" w14:textId="77777777" w:rsidR="00EF4D37" w:rsidRPr="00EF4D37" w:rsidRDefault="00EF4D37" w:rsidP="00EF4D37">
      <w:pPr>
        <w:rPr>
          <w:sz w:val="20"/>
          <w:szCs w:val="20"/>
        </w:rPr>
      </w:pPr>
    </w:p>
    <w:p w14:paraId="6B42F056" w14:textId="77777777" w:rsidR="00EF4D37" w:rsidRPr="00EF4D37" w:rsidRDefault="00EF4D37" w:rsidP="00EF4D37">
      <w:pPr>
        <w:rPr>
          <w:sz w:val="20"/>
          <w:szCs w:val="20"/>
        </w:rPr>
      </w:pPr>
    </w:p>
    <w:p w14:paraId="792D4540" w14:textId="77777777" w:rsidR="00EF4D37" w:rsidRPr="00EF4D37" w:rsidRDefault="00EF4D37" w:rsidP="00EF4D37">
      <w:pPr>
        <w:rPr>
          <w:sz w:val="20"/>
          <w:szCs w:val="20"/>
        </w:rPr>
      </w:pPr>
    </w:p>
    <w:p w14:paraId="57D4B76A" w14:textId="77777777" w:rsidR="00EF4D37" w:rsidRPr="00EF4D37" w:rsidRDefault="00EF4D37" w:rsidP="00EF4D37">
      <w:pPr>
        <w:rPr>
          <w:sz w:val="20"/>
          <w:szCs w:val="20"/>
        </w:rPr>
      </w:pPr>
    </w:p>
    <w:p w14:paraId="468D9518" w14:textId="77777777" w:rsidR="00EF4D37" w:rsidRPr="00EF4D37" w:rsidRDefault="00EF4D37" w:rsidP="00EF4D37">
      <w:pPr>
        <w:rPr>
          <w:sz w:val="20"/>
          <w:szCs w:val="20"/>
        </w:rPr>
      </w:pPr>
    </w:p>
    <w:p w14:paraId="775B1051" w14:textId="77777777" w:rsidR="00EF4D37" w:rsidRPr="00EF4D37" w:rsidRDefault="00EF4D37" w:rsidP="00EF4D37">
      <w:pPr>
        <w:rPr>
          <w:sz w:val="20"/>
          <w:szCs w:val="20"/>
        </w:rPr>
      </w:pPr>
    </w:p>
    <w:p w14:paraId="100A5657" w14:textId="77777777" w:rsidR="00EF4D37" w:rsidRPr="00EF4D37" w:rsidRDefault="00EF4D37" w:rsidP="00EF4D37">
      <w:pPr>
        <w:rPr>
          <w:sz w:val="20"/>
          <w:szCs w:val="20"/>
        </w:rPr>
      </w:pPr>
    </w:p>
    <w:p w14:paraId="2866AE10" w14:textId="77777777" w:rsidR="00EF4D37" w:rsidRPr="00EF4D37" w:rsidRDefault="00EF4D37" w:rsidP="00EF4D37">
      <w:pPr>
        <w:rPr>
          <w:sz w:val="20"/>
          <w:szCs w:val="20"/>
        </w:rPr>
      </w:pPr>
    </w:p>
    <w:p w14:paraId="08E27E97" w14:textId="77777777" w:rsidR="00EF4D37" w:rsidRPr="00EF4D37" w:rsidRDefault="00EF4D37" w:rsidP="00EF4D37">
      <w:pPr>
        <w:rPr>
          <w:sz w:val="20"/>
          <w:szCs w:val="20"/>
        </w:rPr>
      </w:pPr>
    </w:p>
    <w:p w14:paraId="67D4C577" w14:textId="77777777" w:rsidR="00EF4D37" w:rsidRPr="00EF4D37" w:rsidRDefault="00EF4D37" w:rsidP="00EF4D37">
      <w:pPr>
        <w:rPr>
          <w:sz w:val="20"/>
          <w:szCs w:val="20"/>
        </w:rPr>
      </w:pPr>
    </w:p>
    <w:p w14:paraId="1A163F8F" w14:textId="77777777" w:rsidR="00EF4D37" w:rsidRPr="00EF4D37" w:rsidRDefault="00EF4D37" w:rsidP="00EF4D37">
      <w:pPr>
        <w:rPr>
          <w:sz w:val="20"/>
          <w:szCs w:val="20"/>
        </w:rPr>
      </w:pPr>
    </w:p>
    <w:p w14:paraId="7115D340" w14:textId="77777777" w:rsidR="00EF4D37" w:rsidRPr="00EF4D37" w:rsidRDefault="00EF4D37" w:rsidP="00EF4D37">
      <w:pPr>
        <w:rPr>
          <w:sz w:val="20"/>
          <w:szCs w:val="20"/>
        </w:rPr>
      </w:pPr>
    </w:p>
    <w:p w14:paraId="1CC9E661" w14:textId="77777777" w:rsidR="00EF4D37" w:rsidRPr="00EF4D37" w:rsidRDefault="00EF4D37" w:rsidP="00EF4D37">
      <w:pPr>
        <w:rPr>
          <w:sz w:val="20"/>
          <w:szCs w:val="20"/>
        </w:rPr>
      </w:pPr>
    </w:p>
    <w:p w14:paraId="430097E0" w14:textId="77777777" w:rsidR="00EF4D37" w:rsidRPr="00EF4D37" w:rsidRDefault="00EF4D37" w:rsidP="00EF4D37">
      <w:pPr>
        <w:rPr>
          <w:sz w:val="20"/>
          <w:szCs w:val="20"/>
        </w:rPr>
      </w:pPr>
    </w:p>
    <w:p w14:paraId="136C3628" w14:textId="77777777" w:rsidR="00EF4D37" w:rsidRPr="00EF4D37" w:rsidRDefault="00EF4D37" w:rsidP="00EF4D37">
      <w:pPr>
        <w:rPr>
          <w:sz w:val="20"/>
          <w:szCs w:val="20"/>
        </w:rPr>
      </w:pPr>
    </w:p>
    <w:p w14:paraId="23B3BE70" w14:textId="77777777" w:rsidR="00EF4D37" w:rsidRPr="00EF4D37" w:rsidRDefault="00EF4D37" w:rsidP="00EF4D37">
      <w:pPr>
        <w:rPr>
          <w:sz w:val="20"/>
          <w:szCs w:val="20"/>
        </w:rPr>
      </w:pPr>
    </w:p>
    <w:p w14:paraId="545D827F" w14:textId="77777777" w:rsidR="00EF4D37" w:rsidRPr="00EF4D37" w:rsidRDefault="00EF4D37" w:rsidP="00EF4D37">
      <w:pPr>
        <w:rPr>
          <w:sz w:val="20"/>
          <w:szCs w:val="20"/>
        </w:rPr>
      </w:pPr>
    </w:p>
    <w:p w14:paraId="75A91674" w14:textId="77777777" w:rsidR="00EF4D37" w:rsidRPr="00EF4D37" w:rsidRDefault="00EF4D37" w:rsidP="00EF4D37">
      <w:pPr>
        <w:rPr>
          <w:sz w:val="20"/>
          <w:szCs w:val="20"/>
        </w:rPr>
      </w:pPr>
    </w:p>
    <w:p w14:paraId="196D992F" w14:textId="77777777" w:rsidR="00EF4D37" w:rsidRPr="00EF4D37" w:rsidRDefault="00EF4D37" w:rsidP="00EF4D37">
      <w:pPr>
        <w:rPr>
          <w:sz w:val="20"/>
          <w:szCs w:val="20"/>
        </w:rPr>
      </w:pPr>
    </w:p>
    <w:p w14:paraId="67FCD476" w14:textId="77777777" w:rsidR="00EF4D37" w:rsidRPr="00EF4D37" w:rsidRDefault="00EF4D37" w:rsidP="00EF4D37">
      <w:pPr>
        <w:rPr>
          <w:sz w:val="20"/>
          <w:szCs w:val="20"/>
        </w:rPr>
      </w:pPr>
    </w:p>
    <w:p w14:paraId="7A332DDE" w14:textId="77777777" w:rsidR="00EF4D37" w:rsidRPr="00EF4D37" w:rsidRDefault="00EF4D37" w:rsidP="00EF4D37">
      <w:pPr>
        <w:rPr>
          <w:sz w:val="20"/>
          <w:szCs w:val="20"/>
        </w:rPr>
      </w:pPr>
    </w:p>
    <w:p w14:paraId="2533D4B0" w14:textId="77777777" w:rsidR="00EF4D37" w:rsidRPr="00EF4D37" w:rsidRDefault="00EF4D37" w:rsidP="00EF4D37">
      <w:pPr>
        <w:rPr>
          <w:sz w:val="20"/>
          <w:szCs w:val="20"/>
        </w:rPr>
      </w:pPr>
    </w:p>
    <w:p w14:paraId="6CBA53A1" w14:textId="77777777" w:rsidR="00EF4D37" w:rsidRPr="00EF4D37" w:rsidRDefault="00EF4D37" w:rsidP="00EF4D37">
      <w:pPr>
        <w:rPr>
          <w:sz w:val="20"/>
          <w:szCs w:val="20"/>
        </w:rPr>
      </w:pPr>
    </w:p>
    <w:p w14:paraId="55943C02" w14:textId="77777777" w:rsidR="00EF4D37" w:rsidRPr="00EF4D37" w:rsidRDefault="00EF4D37" w:rsidP="00EF4D37">
      <w:pPr>
        <w:rPr>
          <w:sz w:val="20"/>
          <w:szCs w:val="20"/>
        </w:rPr>
      </w:pPr>
    </w:p>
    <w:p w14:paraId="4AC8F8FE" w14:textId="77777777" w:rsidR="00EF4D37" w:rsidRPr="00EF4D37" w:rsidRDefault="00EF4D37" w:rsidP="00EF4D37">
      <w:pPr>
        <w:rPr>
          <w:sz w:val="20"/>
          <w:szCs w:val="20"/>
        </w:rPr>
      </w:pPr>
    </w:p>
    <w:p w14:paraId="27E75E76" w14:textId="77777777" w:rsidR="00EF4D37" w:rsidRPr="00EF4D37" w:rsidRDefault="00EF4D37" w:rsidP="00EF4D37">
      <w:pPr>
        <w:rPr>
          <w:sz w:val="20"/>
          <w:szCs w:val="20"/>
        </w:rPr>
      </w:pPr>
    </w:p>
    <w:p w14:paraId="43505501" w14:textId="77777777" w:rsidR="00EF4D37" w:rsidRPr="00EF4D37" w:rsidRDefault="00EF4D37" w:rsidP="00EF4D37">
      <w:pPr>
        <w:rPr>
          <w:sz w:val="20"/>
          <w:szCs w:val="20"/>
        </w:rPr>
      </w:pPr>
    </w:p>
    <w:p w14:paraId="722E07B6" w14:textId="77777777" w:rsidR="00EF4D37" w:rsidRPr="00EF4D37" w:rsidRDefault="00EF4D37" w:rsidP="00EF4D37">
      <w:pPr>
        <w:rPr>
          <w:sz w:val="20"/>
          <w:szCs w:val="20"/>
        </w:rPr>
      </w:pPr>
    </w:p>
    <w:p w14:paraId="4E5E7DAC" w14:textId="77777777" w:rsidR="00EF4D37" w:rsidRPr="00EF4D37" w:rsidRDefault="00EF4D37" w:rsidP="00EF4D37">
      <w:pPr>
        <w:rPr>
          <w:sz w:val="20"/>
          <w:szCs w:val="20"/>
        </w:rPr>
      </w:pPr>
    </w:p>
    <w:p w14:paraId="4234FCFF" w14:textId="77777777" w:rsidR="00EF4D37" w:rsidRDefault="00EF4D37" w:rsidP="00EF4D37">
      <w:pPr>
        <w:rPr>
          <w:sz w:val="20"/>
          <w:szCs w:val="20"/>
        </w:rPr>
      </w:pPr>
    </w:p>
    <w:p w14:paraId="2DAF11A2" w14:textId="77777777" w:rsidR="00EF4D37" w:rsidRPr="00EF4D37" w:rsidRDefault="00EF4D37" w:rsidP="00EF4D37">
      <w:pPr>
        <w:rPr>
          <w:sz w:val="20"/>
          <w:szCs w:val="20"/>
        </w:rPr>
      </w:pPr>
    </w:p>
    <w:p w14:paraId="456B67BC" w14:textId="77777777" w:rsidR="00EF4D37" w:rsidRPr="00EF4D37" w:rsidRDefault="00EF4D37" w:rsidP="00EF4D37">
      <w:pPr>
        <w:rPr>
          <w:sz w:val="20"/>
          <w:szCs w:val="20"/>
        </w:rPr>
      </w:pPr>
    </w:p>
    <w:p w14:paraId="34A0E45F" w14:textId="77777777" w:rsidR="00EF4D37" w:rsidRPr="00EF4D37" w:rsidRDefault="00EF4D37" w:rsidP="00EF4D37">
      <w:pPr>
        <w:rPr>
          <w:sz w:val="20"/>
          <w:szCs w:val="20"/>
        </w:rPr>
      </w:pPr>
    </w:p>
    <w:p w14:paraId="2EA5DE56" w14:textId="77777777" w:rsidR="00EF4D37" w:rsidRDefault="00EF4D37" w:rsidP="00EF4D37">
      <w:pPr>
        <w:rPr>
          <w:sz w:val="20"/>
          <w:szCs w:val="20"/>
        </w:rPr>
      </w:pPr>
    </w:p>
    <w:p w14:paraId="7A3D4975" w14:textId="77777777" w:rsidR="00EF4D37" w:rsidRDefault="00EF4D37" w:rsidP="00EF4D37">
      <w:pPr>
        <w:rPr>
          <w:sz w:val="20"/>
          <w:szCs w:val="20"/>
        </w:rPr>
      </w:pPr>
    </w:p>
    <w:p w14:paraId="2AD7C882" w14:textId="77777777" w:rsidR="00EF4D37" w:rsidRDefault="00EF4D37" w:rsidP="00EF4D37">
      <w:pPr>
        <w:jc w:val="center"/>
        <w:rPr>
          <w:sz w:val="20"/>
          <w:szCs w:val="20"/>
        </w:rPr>
      </w:pPr>
    </w:p>
    <w:p w14:paraId="38E1B72B" w14:textId="77777777" w:rsidR="00EF4D37" w:rsidRDefault="00EF4D37" w:rsidP="00EF4D37">
      <w:pPr>
        <w:jc w:val="center"/>
        <w:rPr>
          <w:sz w:val="20"/>
          <w:szCs w:val="20"/>
        </w:rPr>
      </w:pPr>
    </w:p>
    <w:p w14:paraId="232F1EB5" w14:textId="77777777" w:rsidR="00EF4D37" w:rsidRDefault="00EF4D37" w:rsidP="00EF4D37">
      <w:pPr>
        <w:jc w:val="center"/>
        <w:rPr>
          <w:sz w:val="20"/>
          <w:szCs w:val="20"/>
        </w:rPr>
      </w:pPr>
    </w:p>
    <w:p w14:paraId="2F68228F" w14:textId="77777777" w:rsidR="00EF4D37" w:rsidRDefault="00EF4D37" w:rsidP="00EF4D37">
      <w:pPr>
        <w:jc w:val="center"/>
        <w:rPr>
          <w:sz w:val="20"/>
          <w:szCs w:val="20"/>
        </w:rPr>
      </w:pPr>
    </w:p>
    <w:p w14:paraId="05A3ACF2" w14:textId="77777777" w:rsidR="00EF4D37" w:rsidRDefault="00EF4D37" w:rsidP="00EF4D37">
      <w:pPr>
        <w:jc w:val="center"/>
        <w:rPr>
          <w:sz w:val="20"/>
          <w:szCs w:val="20"/>
        </w:rPr>
      </w:pPr>
    </w:p>
    <w:p w14:paraId="58836FB2" w14:textId="77777777" w:rsidR="00EF4D37" w:rsidRDefault="00EF4D37" w:rsidP="00EF4D37">
      <w:pPr>
        <w:jc w:val="center"/>
        <w:rPr>
          <w:sz w:val="20"/>
          <w:szCs w:val="20"/>
        </w:rPr>
      </w:pPr>
    </w:p>
    <w:p w14:paraId="66F0E9EA" w14:textId="77777777" w:rsidR="00EF4D37" w:rsidRDefault="00EF4D37" w:rsidP="00EF4D37">
      <w:pPr>
        <w:spacing w:after="160" w:line="259" w:lineRule="auto"/>
        <w:jc w:val="center"/>
        <w:rPr>
          <w:rFonts w:eastAsia="Calibri"/>
          <w:b/>
          <w:bCs/>
          <w:sz w:val="28"/>
          <w:szCs w:val="28"/>
          <w:lang w:eastAsia="en-US"/>
        </w:rPr>
      </w:pPr>
    </w:p>
    <w:p w14:paraId="434AB41D" w14:textId="77777777" w:rsidR="00EF4D37" w:rsidRDefault="00EF4D37" w:rsidP="00EF4D37">
      <w:pPr>
        <w:spacing w:after="160" w:line="259" w:lineRule="auto"/>
        <w:jc w:val="center"/>
        <w:rPr>
          <w:rFonts w:eastAsia="Calibri"/>
          <w:b/>
          <w:bCs/>
          <w:sz w:val="28"/>
          <w:szCs w:val="28"/>
          <w:lang w:eastAsia="en-US"/>
        </w:rPr>
      </w:pPr>
    </w:p>
    <w:p w14:paraId="23EC8AEA" w14:textId="77777777" w:rsidR="00EF4D37" w:rsidRDefault="00EF4D37" w:rsidP="00EF4D37">
      <w:pPr>
        <w:spacing w:after="160" w:line="259" w:lineRule="auto"/>
        <w:jc w:val="center"/>
        <w:rPr>
          <w:rFonts w:eastAsia="Calibri"/>
          <w:b/>
          <w:bCs/>
          <w:sz w:val="28"/>
          <w:szCs w:val="28"/>
          <w:lang w:eastAsia="en-US"/>
        </w:rPr>
      </w:pPr>
    </w:p>
    <w:p w14:paraId="4499E655" w14:textId="77777777" w:rsidR="00EF4D37" w:rsidRDefault="00EF4D37" w:rsidP="00EF4D37">
      <w:pPr>
        <w:spacing w:after="160" w:line="259" w:lineRule="auto"/>
        <w:jc w:val="center"/>
        <w:rPr>
          <w:rFonts w:eastAsia="Calibri"/>
          <w:b/>
          <w:bCs/>
          <w:sz w:val="28"/>
          <w:szCs w:val="28"/>
          <w:lang w:eastAsia="en-US"/>
        </w:rPr>
      </w:pPr>
    </w:p>
    <w:p w14:paraId="5F2634FA" w14:textId="77777777" w:rsidR="00EF4D37" w:rsidRDefault="00EF4D37" w:rsidP="00EF4D37">
      <w:pPr>
        <w:spacing w:after="160" w:line="259" w:lineRule="auto"/>
        <w:jc w:val="center"/>
        <w:rPr>
          <w:rFonts w:eastAsia="Calibri"/>
          <w:b/>
          <w:bCs/>
          <w:sz w:val="28"/>
          <w:szCs w:val="28"/>
          <w:lang w:eastAsia="en-US"/>
        </w:rPr>
      </w:pPr>
    </w:p>
    <w:p w14:paraId="57CB3C73" w14:textId="77777777" w:rsidR="00EF4D37" w:rsidRDefault="00EF4D37" w:rsidP="00EF4D37">
      <w:pPr>
        <w:spacing w:after="160" w:line="259" w:lineRule="auto"/>
        <w:jc w:val="center"/>
        <w:rPr>
          <w:rFonts w:eastAsia="Calibri"/>
          <w:b/>
          <w:bCs/>
          <w:sz w:val="28"/>
          <w:szCs w:val="28"/>
          <w:lang w:eastAsia="en-US"/>
        </w:rPr>
      </w:pPr>
    </w:p>
    <w:p w14:paraId="2ADAFB9E" w14:textId="77777777" w:rsidR="00EF4D37" w:rsidRDefault="00EF4D37" w:rsidP="00EF4D37">
      <w:pPr>
        <w:spacing w:after="160" w:line="259" w:lineRule="auto"/>
        <w:jc w:val="center"/>
        <w:rPr>
          <w:rFonts w:eastAsia="Calibri"/>
          <w:b/>
          <w:bCs/>
          <w:sz w:val="28"/>
          <w:szCs w:val="28"/>
          <w:lang w:eastAsia="en-US"/>
        </w:rPr>
      </w:pPr>
    </w:p>
    <w:p w14:paraId="2DF3AF32" w14:textId="77777777" w:rsidR="00EF4D37" w:rsidRDefault="00EF4D37" w:rsidP="00EF4D37">
      <w:pPr>
        <w:spacing w:after="160" w:line="259" w:lineRule="auto"/>
        <w:jc w:val="center"/>
        <w:rPr>
          <w:rFonts w:eastAsia="Calibri"/>
          <w:b/>
          <w:bCs/>
          <w:sz w:val="28"/>
          <w:szCs w:val="28"/>
          <w:lang w:eastAsia="en-US"/>
        </w:rPr>
      </w:pPr>
      <w:r>
        <w:rPr>
          <w:rFonts w:eastAsia="Calibri"/>
          <w:b/>
          <w:bCs/>
          <w:sz w:val="28"/>
          <w:szCs w:val="28"/>
          <w:lang w:eastAsia="en-US"/>
        </w:rPr>
        <w:t>YARN DAY</w:t>
      </w:r>
      <w:r w:rsidRPr="008D6D31">
        <w:rPr>
          <w:rFonts w:eastAsia="Calibri"/>
          <w:b/>
          <w:bCs/>
          <w:sz w:val="28"/>
          <w:szCs w:val="28"/>
          <w:lang w:eastAsia="en-US"/>
        </w:rPr>
        <w:t xml:space="preserve"> TEKSTİL SANAYİ VE TİCARET ANONİM ŞİRKETİ</w:t>
      </w:r>
    </w:p>
    <w:p w14:paraId="7894DFFC" w14:textId="77777777" w:rsidR="00EF4D37" w:rsidRDefault="00EF4D37" w:rsidP="00EF4D37">
      <w:pPr>
        <w:spacing w:after="160" w:line="259" w:lineRule="auto"/>
        <w:jc w:val="center"/>
        <w:rPr>
          <w:rFonts w:eastAsia="Calibri"/>
          <w:b/>
          <w:bCs/>
          <w:sz w:val="28"/>
          <w:szCs w:val="28"/>
          <w:lang w:eastAsia="en-US"/>
        </w:rPr>
      </w:pPr>
      <w:r w:rsidRPr="006D25CF">
        <w:rPr>
          <w:rFonts w:eastAsia="Calibri"/>
          <w:b/>
          <w:bCs/>
          <w:sz w:val="28"/>
          <w:szCs w:val="28"/>
          <w:lang w:eastAsia="en-US"/>
        </w:rPr>
        <w:t>SPECIAL CATEGORIES OF PERSONAL DATA STORAGE AND DESTRUCTION POLICY</w:t>
      </w:r>
    </w:p>
    <w:p w14:paraId="0261CA0D" w14:textId="77777777" w:rsidR="00EF4D37" w:rsidRDefault="00EF4D37" w:rsidP="00EF4D37"/>
    <w:p w14:paraId="7C90FFCE" w14:textId="77777777" w:rsidR="00EF4D37" w:rsidRPr="006D25CF" w:rsidRDefault="00EF4D37" w:rsidP="00EF4D37"/>
    <w:p w14:paraId="61B26CAF" w14:textId="77777777" w:rsidR="00EF4D37" w:rsidRPr="006D25CF" w:rsidRDefault="00EF4D37" w:rsidP="00EF4D37"/>
    <w:p w14:paraId="1500673E" w14:textId="77777777" w:rsidR="00EF4D37" w:rsidRPr="006D25CF" w:rsidRDefault="00EF4D37" w:rsidP="00EF4D37"/>
    <w:p w14:paraId="4B857E0E" w14:textId="77777777" w:rsidR="00EF4D37" w:rsidRPr="006D25CF" w:rsidRDefault="00EF4D37" w:rsidP="00EF4D37"/>
    <w:p w14:paraId="5B41B254" w14:textId="77777777" w:rsidR="00EF4D37" w:rsidRPr="006D25CF" w:rsidRDefault="00EF4D37" w:rsidP="00EF4D37"/>
    <w:p w14:paraId="02633927" w14:textId="77777777" w:rsidR="00EF4D37" w:rsidRPr="006D25CF" w:rsidRDefault="00EF4D37" w:rsidP="00EF4D37"/>
    <w:p w14:paraId="33945194" w14:textId="77777777" w:rsidR="00EF4D37" w:rsidRPr="006D25CF" w:rsidRDefault="00EF4D37" w:rsidP="00EF4D37"/>
    <w:p w14:paraId="5C0A6E63" w14:textId="77777777" w:rsidR="00EF4D37" w:rsidRPr="006D25CF" w:rsidRDefault="00EF4D37" w:rsidP="00EF4D37"/>
    <w:p w14:paraId="1739B1B8" w14:textId="77777777" w:rsidR="00EF4D37" w:rsidRPr="006D25CF" w:rsidRDefault="00EF4D37" w:rsidP="00EF4D37"/>
    <w:p w14:paraId="1B63ACF3" w14:textId="77777777" w:rsidR="00EF4D37" w:rsidRPr="006D25CF" w:rsidRDefault="00EF4D37" w:rsidP="00EF4D37"/>
    <w:p w14:paraId="59EE963B" w14:textId="77777777" w:rsidR="00EF4D37" w:rsidRPr="006D25CF" w:rsidRDefault="00EF4D37" w:rsidP="00EF4D37"/>
    <w:p w14:paraId="310638DD" w14:textId="77777777" w:rsidR="00EF4D37" w:rsidRPr="006D25CF" w:rsidRDefault="00EF4D37" w:rsidP="00EF4D37"/>
    <w:p w14:paraId="56C0518C" w14:textId="77777777" w:rsidR="00EF4D37" w:rsidRPr="006D25CF" w:rsidRDefault="00EF4D37" w:rsidP="00EF4D37"/>
    <w:p w14:paraId="2B054AD7" w14:textId="77777777" w:rsidR="00EF4D37" w:rsidRPr="006D25CF" w:rsidRDefault="00EF4D37" w:rsidP="00EF4D37"/>
    <w:p w14:paraId="0514F1ED" w14:textId="77777777" w:rsidR="00EF4D37" w:rsidRPr="006D25CF" w:rsidRDefault="00EF4D37" w:rsidP="00EF4D37"/>
    <w:p w14:paraId="0F91C015" w14:textId="77777777" w:rsidR="00EF4D37" w:rsidRPr="006D25CF" w:rsidRDefault="00EF4D37" w:rsidP="00EF4D37"/>
    <w:p w14:paraId="658294D5" w14:textId="77777777" w:rsidR="00EF4D37" w:rsidRPr="006D25CF" w:rsidRDefault="00EF4D37" w:rsidP="00EF4D37"/>
    <w:p w14:paraId="5D9499DA" w14:textId="77777777" w:rsidR="00EF4D37" w:rsidRPr="006D25CF" w:rsidRDefault="00EF4D37" w:rsidP="00EF4D37"/>
    <w:p w14:paraId="28DF1E4F" w14:textId="77777777" w:rsidR="00EF4D37" w:rsidRPr="006D25CF" w:rsidRDefault="00EF4D37" w:rsidP="00EF4D37"/>
    <w:p w14:paraId="129A7593" w14:textId="77777777" w:rsidR="00EF4D37" w:rsidRPr="006D25CF" w:rsidRDefault="00EF4D37" w:rsidP="00EF4D37"/>
    <w:p w14:paraId="4A9D36B5" w14:textId="77777777" w:rsidR="00EF4D37" w:rsidRDefault="00EF4D37" w:rsidP="00EF4D37"/>
    <w:p w14:paraId="0C48A156" w14:textId="77777777" w:rsidR="00EF4D37" w:rsidRPr="006D25CF" w:rsidRDefault="00EF4D37" w:rsidP="00EF4D37"/>
    <w:p w14:paraId="59622314" w14:textId="77777777" w:rsidR="00EF4D37" w:rsidRDefault="00EF4D37" w:rsidP="00EF4D37"/>
    <w:p w14:paraId="24E89101" w14:textId="77777777" w:rsidR="00EF4D37" w:rsidRDefault="00EF4D37" w:rsidP="00EF4D37"/>
    <w:p w14:paraId="090FABEF" w14:textId="77777777" w:rsidR="00EF4D37" w:rsidRDefault="00EF4D37" w:rsidP="00EF4D37">
      <w:pPr>
        <w:tabs>
          <w:tab w:val="left" w:pos="2340"/>
        </w:tabs>
      </w:pPr>
      <w:r>
        <w:tab/>
      </w:r>
    </w:p>
    <w:p w14:paraId="394397C3" w14:textId="77777777" w:rsidR="00EF4D37" w:rsidRDefault="00EF4D37" w:rsidP="00EF4D37">
      <w:pPr>
        <w:tabs>
          <w:tab w:val="left" w:pos="2340"/>
        </w:tabs>
      </w:pPr>
    </w:p>
    <w:p w14:paraId="7121E68F" w14:textId="77777777" w:rsidR="00EF4D37" w:rsidRDefault="00EF4D37" w:rsidP="00EF4D37">
      <w:pPr>
        <w:tabs>
          <w:tab w:val="left" w:pos="2340"/>
        </w:tabs>
      </w:pPr>
    </w:p>
    <w:p w14:paraId="3C96EA2B" w14:textId="77777777" w:rsidR="00EF4D37" w:rsidRDefault="00EF4D37" w:rsidP="00EF4D37">
      <w:pPr>
        <w:tabs>
          <w:tab w:val="left" w:pos="2340"/>
        </w:tabs>
      </w:pPr>
    </w:p>
    <w:p w14:paraId="04A254F5" w14:textId="77777777" w:rsidR="00EF4D37" w:rsidRDefault="00EF4D37" w:rsidP="00EF4D37">
      <w:pPr>
        <w:tabs>
          <w:tab w:val="left" w:pos="2340"/>
        </w:tabs>
      </w:pPr>
    </w:p>
    <w:p w14:paraId="62A1EC9B" w14:textId="77777777" w:rsidR="00EF4D37" w:rsidRDefault="00EF4D37" w:rsidP="00EF4D37">
      <w:pPr>
        <w:tabs>
          <w:tab w:val="left" w:pos="2340"/>
        </w:tabs>
      </w:pPr>
    </w:p>
    <w:p w14:paraId="78FED996" w14:textId="77777777" w:rsidR="00EF4D37" w:rsidRDefault="00EF4D37" w:rsidP="00EF4D37">
      <w:pPr>
        <w:tabs>
          <w:tab w:val="left" w:pos="2340"/>
        </w:tabs>
        <w:jc w:val="center"/>
        <w:rPr>
          <w:b/>
          <w:bCs/>
          <w:sz w:val="20"/>
          <w:szCs w:val="20"/>
          <w:lang w:val="tr-US"/>
        </w:rPr>
      </w:pPr>
      <w:r w:rsidRPr="006D25CF">
        <w:rPr>
          <w:b/>
          <w:bCs/>
          <w:sz w:val="20"/>
          <w:szCs w:val="20"/>
          <w:lang w:val="tr-US"/>
        </w:rPr>
        <w:t>SENSITIVE PERSONAL DATA MANAGEMENT POLICY</w:t>
      </w:r>
    </w:p>
    <w:p w14:paraId="63EE432E" w14:textId="77777777" w:rsidR="00EF4D37" w:rsidRPr="006D25CF" w:rsidRDefault="00EF4D37" w:rsidP="00EF4D37">
      <w:pPr>
        <w:tabs>
          <w:tab w:val="left" w:pos="2340"/>
        </w:tabs>
        <w:rPr>
          <w:sz w:val="20"/>
          <w:szCs w:val="20"/>
          <w:lang w:val="tr-US"/>
        </w:rPr>
      </w:pPr>
    </w:p>
    <w:p w14:paraId="469426EF" w14:textId="77777777" w:rsidR="00EF4D37" w:rsidRPr="006D25CF" w:rsidRDefault="00EF4D37" w:rsidP="00EF4D37">
      <w:pPr>
        <w:pStyle w:val="ListeParagraf"/>
        <w:numPr>
          <w:ilvl w:val="0"/>
          <w:numId w:val="20"/>
        </w:numPr>
        <w:tabs>
          <w:tab w:val="left" w:pos="2340"/>
        </w:tabs>
        <w:rPr>
          <w:b/>
          <w:bCs/>
          <w:sz w:val="20"/>
          <w:szCs w:val="20"/>
          <w:lang w:val="tr-US"/>
        </w:rPr>
      </w:pPr>
      <w:r w:rsidRPr="006D25CF">
        <w:rPr>
          <w:b/>
          <w:bCs/>
          <w:sz w:val="20"/>
          <w:szCs w:val="20"/>
          <w:lang w:val="tr-US"/>
        </w:rPr>
        <w:t>SCOPE</w:t>
      </w:r>
    </w:p>
    <w:p w14:paraId="3CA675E4" w14:textId="77777777" w:rsidR="00EF4D37" w:rsidRPr="006D25CF" w:rsidRDefault="00EF4D37" w:rsidP="00EF4D37">
      <w:pPr>
        <w:pStyle w:val="ListeParagraf"/>
        <w:tabs>
          <w:tab w:val="left" w:pos="2340"/>
        </w:tabs>
        <w:rPr>
          <w:sz w:val="20"/>
          <w:szCs w:val="20"/>
          <w:lang w:val="tr-US"/>
        </w:rPr>
      </w:pPr>
    </w:p>
    <w:p w14:paraId="59058837" w14:textId="77777777" w:rsidR="00EF4D37" w:rsidRPr="006D25CF" w:rsidRDefault="00EF4D37" w:rsidP="00EF4D37">
      <w:pPr>
        <w:numPr>
          <w:ilvl w:val="0"/>
          <w:numId w:val="16"/>
        </w:numPr>
        <w:tabs>
          <w:tab w:val="left" w:pos="2340"/>
        </w:tabs>
        <w:rPr>
          <w:sz w:val="20"/>
          <w:szCs w:val="20"/>
          <w:lang w:val="tr-US"/>
        </w:rPr>
      </w:pPr>
      <w:r w:rsidRPr="006D25CF">
        <w:rPr>
          <w:sz w:val="20"/>
          <w:szCs w:val="20"/>
          <w:lang w:val="tr-US"/>
        </w:rPr>
        <w:t>This Sensitive Personal Data Management Policy ("Policy") applies to all departments, employees, and third parties involved in any process that handles personal data within YARN DAY TEKSTİL SANAYİ VE TİCARET ANONİM ŞİRKETİ ("Company").</w:t>
      </w:r>
    </w:p>
    <w:p w14:paraId="44477E65" w14:textId="77777777" w:rsidR="00EF4D37" w:rsidRPr="006D25CF" w:rsidRDefault="00EF4D37" w:rsidP="00EF4D37">
      <w:pPr>
        <w:numPr>
          <w:ilvl w:val="0"/>
          <w:numId w:val="16"/>
        </w:numPr>
        <w:tabs>
          <w:tab w:val="left" w:pos="2340"/>
        </w:tabs>
        <w:rPr>
          <w:sz w:val="20"/>
          <w:szCs w:val="20"/>
          <w:lang w:val="tr-US"/>
        </w:rPr>
      </w:pPr>
      <w:r w:rsidRPr="006D25CF">
        <w:rPr>
          <w:sz w:val="20"/>
          <w:szCs w:val="20"/>
          <w:lang w:val="tr-US"/>
        </w:rPr>
        <w:t>This Policy encompasses all activities related to ensuring the security of sensitive personal data, outlining the rules for safeguarding such data, and will be implemented at every step to maintain this security.</w:t>
      </w:r>
    </w:p>
    <w:p w14:paraId="05C8CF6C" w14:textId="77777777" w:rsidR="00EF4D37" w:rsidRPr="006D25CF" w:rsidRDefault="00EF4D37" w:rsidP="00EF4D37">
      <w:pPr>
        <w:numPr>
          <w:ilvl w:val="0"/>
          <w:numId w:val="16"/>
        </w:numPr>
        <w:tabs>
          <w:tab w:val="left" w:pos="2340"/>
        </w:tabs>
        <w:rPr>
          <w:sz w:val="20"/>
          <w:szCs w:val="20"/>
          <w:lang w:val="tr-US"/>
        </w:rPr>
      </w:pPr>
      <w:r w:rsidRPr="006D25CF">
        <w:rPr>
          <w:sz w:val="20"/>
          <w:szCs w:val="20"/>
          <w:lang w:val="tr-US"/>
        </w:rPr>
        <w:t>This Policy does not apply to data that is not classified as sensitive personal data.</w:t>
      </w:r>
    </w:p>
    <w:p w14:paraId="03CA16D7" w14:textId="77777777" w:rsidR="00EF4D37" w:rsidRPr="006D25CF" w:rsidRDefault="00EF4D37" w:rsidP="00EF4D37">
      <w:pPr>
        <w:numPr>
          <w:ilvl w:val="0"/>
          <w:numId w:val="16"/>
        </w:numPr>
        <w:tabs>
          <w:tab w:val="left" w:pos="2340"/>
        </w:tabs>
        <w:rPr>
          <w:sz w:val="20"/>
          <w:szCs w:val="20"/>
          <w:lang w:val="tr-US"/>
        </w:rPr>
      </w:pPr>
      <w:r w:rsidRPr="006D25CF">
        <w:rPr>
          <w:sz w:val="20"/>
          <w:szCs w:val="20"/>
          <w:lang w:val="tr-US"/>
        </w:rPr>
        <w:t>In the event of new legislation or updates to relevant legislation, the Company will revise its policy accordingly to comply with the legal requirements.</w:t>
      </w:r>
    </w:p>
    <w:p w14:paraId="7ADAD6D9" w14:textId="77777777" w:rsidR="00EF4D37" w:rsidRDefault="00EF4D37" w:rsidP="00EF4D37">
      <w:pPr>
        <w:numPr>
          <w:ilvl w:val="0"/>
          <w:numId w:val="16"/>
        </w:numPr>
        <w:tabs>
          <w:tab w:val="left" w:pos="2340"/>
        </w:tabs>
        <w:rPr>
          <w:sz w:val="20"/>
          <w:szCs w:val="20"/>
          <w:lang w:val="tr-US"/>
        </w:rPr>
      </w:pPr>
      <w:r w:rsidRPr="006D25CF">
        <w:rPr>
          <w:sz w:val="20"/>
          <w:szCs w:val="20"/>
          <w:lang w:val="tr-US"/>
        </w:rPr>
        <w:t>If it is determined that legal obstacles hinder the application of this Policy by the Company, the Company reserves the right to revise or redefine the Policy as necessary.</w:t>
      </w:r>
    </w:p>
    <w:p w14:paraId="38712B22" w14:textId="77777777" w:rsidR="00EF4D37" w:rsidRPr="006D25CF" w:rsidRDefault="00EF4D37" w:rsidP="00EF4D37">
      <w:pPr>
        <w:tabs>
          <w:tab w:val="left" w:pos="2340"/>
        </w:tabs>
        <w:ind w:left="720"/>
        <w:rPr>
          <w:sz w:val="20"/>
          <w:szCs w:val="20"/>
          <w:lang w:val="tr-US"/>
        </w:rPr>
      </w:pPr>
    </w:p>
    <w:p w14:paraId="68908B32" w14:textId="77777777" w:rsidR="00EF4D37" w:rsidRPr="00314F59" w:rsidRDefault="00EF4D37" w:rsidP="00EF4D37">
      <w:pPr>
        <w:pStyle w:val="ListeParagraf"/>
        <w:numPr>
          <w:ilvl w:val="0"/>
          <w:numId w:val="20"/>
        </w:numPr>
        <w:tabs>
          <w:tab w:val="left" w:pos="2340"/>
        </w:tabs>
        <w:rPr>
          <w:b/>
          <w:bCs/>
          <w:sz w:val="20"/>
          <w:szCs w:val="20"/>
          <w:lang w:val="tr-US"/>
        </w:rPr>
      </w:pPr>
      <w:r w:rsidRPr="00314F59">
        <w:rPr>
          <w:b/>
          <w:bCs/>
          <w:sz w:val="20"/>
          <w:szCs w:val="20"/>
          <w:lang w:val="tr-US"/>
        </w:rPr>
        <w:t>DEFINITIONS</w:t>
      </w:r>
    </w:p>
    <w:p w14:paraId="0C38E0D2" w14:textId="77777777" w:rsidR="00EF4D37" w:rsidRPr="00314F59" w:rsidRDefault="00EF4D37" w:rsidP="00EF4D37">
      <w:pPr>
        <w:pStyle w:val="ListeParagraf"/>
        <w:tabs>
          <w:tab w:val="left" w:pos="2340"/>
        </w:tabs>
        <w:rPr>
          <w:sz w:val="20"/>
          <w:szCs w:val="20"/>
          <w:lang w:val="tr-US"/>
        </w:rPr>
      </w:pPr>
    </w:p>
    <w:p w14:paraId="7D15A217" w14:textId="77777777" w:rsidR="00EF4D37" w:rsidRDefault="00EF4D37" w:rsidP="00EF4D37">
      <w:pPr>
        <w:tabs>
          <w:tab w:val="left" w:pos="2340"/>
        </w:tabs>
        <w:rPr>
          <w:sz w:val="20"/>
          <w:szCs w:val="20"/>
          <w:lang w:val="tr-US"/>
        </w:rPr>
      </w:pPr>
      <w:r w:rsidRPr="006D25CF">
        <w:rPr>
          <w:sz w:val="20"/>
          <w:szCs w:val="20"/>
          <w:lang w:val="tr-US"/>
        </w:rPr>
        <w:t>Law: Refers to Law No. 6698 on the Protection of Personal Data.</w:t>
      </w:r>
    </w:p>
    <w:p w14:paraId="41F84956" w14:textId="77777777" w:rsidR="00EF4D37" w:rsidRPr="006D25CF" w:rsidRDefault="00EF4D37" w:rsidP="00EF4D37">
      <w:pPr>
        <w:tabs>
          <w:tab w:val="left" w:pos="2340"/>
        </w:tabs>
        <w:rPr>
          <w:sz w:val="20"/>
          <w:szCs w:val="20"/>
          <w:lang w:val="tr-US"/>
        </w:rPr>
      </w:pPr>
    </w:p>
    <w:p w14:paraId="6D22412E" w14:textId="77777777" w:rsidR="00EF4D37" w:rsidRDefault="00EF4D37" w:rsidP="00EF4D37">
      <w:pPr>
        <w:tabs>
          <w:tab w:val="left" w:pos="2340"/>
        </w:tabs>
        <w:rPr>
          <w:sz w:val="20"/>
          <w:szCs w:val="20"/>
          <w:lang w:val="tr-US"/>
        </w:rPr>
      </w:pPr>
      <w:r w:rsidRPr="006D25CF">
        <w:rPr>
          <w:sz w:val="20"/>
          <w:szCs w:val="20"/>
          <w:lang w:val="tr-US"/>
        </w:rPr>
        <w:t>Regulation: Refers to the Regulation on the Deletion, Destruction, or Anonymization of Personal Data.</w:t>
      </w:r>
    </w:p>
    <w:p w14:paraId="562B72DA" w14:textId="77777777" w:rsidR="00EF4D37" w:rsidRPr="006D25CF" w:rsidRDefault="00EF4D37" w:rsidP="00EF4D37">
      <w:pPr>
        <w:tabs>
          <w:tab w:val="left" w:pos="2340"/>
        </w:tabs>
        <w:rPr>
          <w:sz w:val="20"/>
          <w:szCs w:val="20"/>
          <w:lang w:val="tr-US"/>
        </w:rPr>
      </w:pPr>
    </w:p>
    <w:p w14:paraId="5BE1F9D3" w14:textId="77777777" w:rsidR="00EF4D37" w:rsidRDefault="00EF4D37" w:rsidP="00EF4D37">
      <w:pPr>
        <w:tabs>
          <w:tab w:val="left" w:pos="2340"/>
        </w:tabs>
        <w:rPr>
          <w:sz w:val="20"/>
          <w:szCs w:val="20"/>
          <w:lang w:val="tr-US"/>
        </w:rPr>
      </w:pPr>
      <w:r w:rsidRPr="006D25CF">
        <w:rPr>
          <w:sz w:val="20"/>
          <w:szCs w:val="20"/>
          <w:lang w:val="tr-US"/>
        </w:rPr>
        <w:t>Relevant Decision: Refers to the Personal Data Protection Board's decision No. 2018/10, dated 31.01.2018, regarding "Adequate Measures to Be Taken by Data Controllers in Processing Special Categories of Personal Data."</w:t>
      </w:r>
    </w:p>
    <w:p w14:paraId="0739EB52" w14:textId="77777777" w:rsidR="00EF4D37" w:rsidRPr="006D25CF" w:rsidRDefault="00EF4D37" w:rsidP="00EF4D37">
      <w:pPr>
        <w:tabs>
          <w:tab w:val="left" w:pos="2340"/>
        </w:tabs>
        <w:rPr>
          <w:sz w:val="20"/>
          <w:szCs w:val="20"/>
          <w:lang w:val="tr-US"/>
        </w:rPr>
      </w:pPr>
    </w:p>
    <w:p w14:paraId="54057032" w14:textId="77777777" w:rsidR="00EF4D37" w:rsidRDefault="00EF4D37" w:rsidP="00EF4D37">
      <w:pPr>
        <w:tabs>
          <w:tab w:val="left" w:pos="2340"/>
        </w:tabs>
        <w:rPr>
          <w:sz w:val="20"/>
          <w:szCs w:val="20"/>
          <w:lang w:val="tr-US"/>
        </w:rPr>
      </w:pPr>
      <w:r w:rsidRPr="006D25CF">
        <w:rPr>
          <w:sz w:val="20"/>
          <w:szCs w:val="20"/>
          <w:lang w:val="tr-US"/>
        </w:rPr>
        <w:t>Board: Refers to the Personal Data Protection Board.</w:t>
      </w:r>
    </w:p>
    <w:p w14:paraId="6FAE0BF9" w14:textId="77777777" w:rsidR="00EF4D37" w:rsidRPr="006D25CF" w:rsidRDefault="00EF4D37" w:rsidP="00EF4D37">
      <w:pPr>
        <w:tabs>
          <w:tab w:val="left" w:pos="2340"/>
        </w:tabs>
        <w:rPr>
          <w:sz w:val="20"/>
          <w:szCs w:val="20"/>
          <w:lang w:val="tr-US"/>
        </w:rPr>
      </w:pPr>
    </w:p>
    <w:p w14:paraId="030E392F" w14:textId="77777777" w:rsidR="00EF4D37" w:rsidRDefault="00EF4D37" w:rsidP="00EF4D37">
      <w:pPr>
        <w:tabs>
          <w:tab w:val="left" w:pos="2340"/>
        </w:tabs>
        <w:rPr>
          <w:sz w:val="20"/>
          <w:szCs w:val="20"/>
          <w:lang w:val="tr-US"/>
        </w:rPr>
      </w:pPr>
      <w:r w:rsidRPr="006D25CF">
        <w:rPr>
          <w:sz w:val="20"/>
          <w:szCs w:val="20"/>
          <w:lang w:val="tr-US"/>
        </w:rPr>
        <w:t>Record Environment: Refers to any environment where personal data is processed either wholly or partially by automatic means, or by non-automatic means as part of a data recording system.</w:t>
      </w:r>
    </w:p>
    <w:p w14:paraId="53B47EF0" w14:textId="77777777" w:rsidR="00EF4D37" w:rsidRPr="006D25CF" w:rsidRDefault="00EF4D37" w:rsidP="00EF4D37">
      <w:pPr>
        <w:tabs>
          <w:tab w:val="left" w:pos="2340"/>
        </w:tabs>
        <w:rPr>
          <w:sz w:val="20"/>
          <w:szCs w:val="20"/>
          <w:lang w:val="tr-US"/>
        </w:rPr>
      </w:pPr>
    </w:p>
    <w:p w14:paraId="4E76A63D" w14:textId="77777777" w:rsidR="00EF4D37" w:rsidRDefault="00EF4D37" w:rsidP="00EF4D37">
      <w:pPr>
        <w:tabs>
          <w:tab w:val="left" w:pos="2340"/>
        </w:tabs>
        <w:rPr>
          <w:sz w:val="20"/>
          <w:szCs w:val="20"/>
          <w:lang w:val="tr-US"/>
        </w:rPr>
      </w:pPr>
      <w:r w:rsidRPr="006D25CF">
        <w:rPr>
          <w:sz w:val="20"/>
          <w:szCs w:val="20"/>
          <w:lang w:val="tr-US"/>
        </w:rPr>
        <w:t>Personal Data: Any information related to an identified or identifiable natural person, and it includes any physical, economic, cultural, social, or psychological identifiers, or any data that links an individual to a specific record such as a name or tax number.</w:t>
      </w:r>
    </w:p>
    <w:p w14:paraId="38D455F7" w14:textId="77777777" w:rsidR="00EF4D37" w:rsidRPr="006D25CF" w:rsidRDefault="00EF4D37" w:rsidP="00EF4D37">
      <w:pPr>
        <w:tabs>
          <w:tab w:val="left" w:pos="2340"/>
        </w:tabs>
        <w:rPr>
          <w:sz w:val="20"/>
          <w:szCs w:val="20"/>
          <w:lang w:val="tr-US"/>
        </w:rPr>
      </w:pPr>
    </w:p>
    <w:p w14:paraId="44F2BC79" w14:textId="77777777" w:rsidR="00EF4D37" w:rsidRDefault="00EF4D37" w:rsidP="00EF4D37">
      <w:pPr>
        <w:tabs>
          <w:tab w:val="left" w:pos="2340"/>
        </w:tabs>
        <w:rPr>
          <w:sz w:val="20"/>
          <w:szCs w:val="20"/>
          <w:lang w:val="tr-US"/>
        </w:rPr>
      </w:pPr>
      <w:r w:rsidRPr="006D25CF">
        <w:rPr>
          <w:sz w:val="20"/>
          <w:szCs w:val="20"/>
          <w:lang w:val="tr-US"/>
        </w:rPr>
        <w:t>Personal Data Processing Inventory: An inventory created and detailed by data controllers concerning their personal data processing activities, including the purposes for processing, data categories, recipient groups, and the groups of individuals whose data is processed.</w:t>
      </w:r>
    </w:p>
    <w:p w14:paraId="2F353C55" w14:textId="77777777" w:rsidR="00EF4D37" w:rsidRPr="006D25CF" w:rsidRDefault="00EF4D37" w:rsidP="00EF4D37">
      <w:pPr>
        <w:tabs>
          <w:tab w:val="left" w:pos="2340"/>
        </w:tabs>
        <w:rPr>
          <w:sz w:val="20"/>
          <w:szCs w:val="20"/>
          <w:lang w:val="tr-US"/>
        </w:rPr>
      </w:pPr>
    </w:p>
    <w:p w14:paraId="28586292" w14:textId="77777777" w:rsidR="00EF4D37" w:rsidRDefault="00EF4D37" w:rsidP="00EF4D37">
      <w:pPr>
        <w:tabs>
          <w:tab w:val="left" w:pos="2340"/>
        </w:tabs>
        <w:rPr>
          <w:sz w:val="20"/>
          <w:szCs w:val="20"/>
          <w:lang w:val="tr-US"/>
        </w:rPr>
      </w:pPr>
      <w:r w:rsidRPr="006D25CF">
        <w:rPr>
          <w:sz w:val="20"/>
          <w:szCs w:val="20"/>
          <w:lang w:val="tr-US"/>
        </w:rPr>
        <w:t>Sensitive Personal Data: Special categories of personal data defined by law, the processing of which carries the risk of discrimination against the data subject.</w:t>
      </w:r>
    </w:p>
    <w:p w14:paraId="61CA3EC6" w14:textId="77777777" w:rsidR="00EF4D37" w:rsidRPr="006D25CF" w:rsidRDefault="00EF4D37" w:rsidP="00EF4D37">
      <w:pPr>
        <w:tabs>
          <w:tab w:val="left" w:pos="2340"/>
        </w:tabs>
        <w:rPr>
          <w:sz w:val="20"/>
          <w:szCs w:val="20"/>
          <w:lang w:val="tr-US"/>
        </w:rPr>
      </w:pPr>
    </w:p>
    <w:p w14:paraId="26D71390" w14:textId="77777777" w:rsidR="00EF4D37" w:rsidRPr="006D25CF" w:rsidRDefault="00EF4D37" w:rsidP="00EF4D37">
      <w:pPr>
        <w:tabs>
          <w:tab w:val="left" w:pos="2340"/>
        </w:tabs>
        <w:rPr>
          <w:sz w:val="20"/>
          <w:szCs w:val="20"/>
          <w:lang w:val="tr-US"/>
        </w:rPr>
      </w:pPr>
      <w:r w:rsidRPr="006D25CF">
        <w:rPr>
          <w:sz w:val="20"/>
          <w:szCs w:val="20"/>
          <w:lang w:val="tr-US"/>
        </w:rPr>
        <w:t>Registry: Refers to the Registry of Data Controllers (VERBİS), maintained by the Authority.</w:t>
      </w:r>
    </w:p>
    <w:p w14:paraId="241648CA" w14:textId="77777777" w:rsidR="00EF4D37" w:rsidRDefault="00EF4D37" w:rsidP="00EF4D37">
      <w:pPr>
        <w:tabs>
          <w:tab w:val="left" w:pos="2340"/>
        </w:tabs>
        <w:rPr>
          <w:sz w:val="20"/>
          <w:szCs w:val="20"/>
          <w:lang w:val="tr-US"/>
        </w:rPr>
      </w:pPr>
      <w:r w:rsidRPr="006D25CF">
        <w:rPr>
          <w:sz w:val="20"/>
          <w:szCs w:val="20"/>
          <w:lang w:val="tr-US"/>
        </w:rPr>
        <w:lastRenderedPageBreak/>
        <w:t>Data Recording System: A system where personal data is processed in a structured manner according to specific criteria.</w:t>
      </w:r>
    </w:p>
    <w:p w14:paraId="05F3402F" w14:textId="77777777" w:rsidR="00EF4D37" w:rsidRPr="006D25CF" w:rsidRDefault="00EF4D37" w:rsidP="00EF4D37">
      <w:pPr>
        <w:tabs>
          <w:tab w:val="left" w:pos="2340"/>
        </w:tabs>
        <w:rPr>
          <w:sz w:val="20"/>
          <w:szCs w:val="20"/>
          <w:lang w:val="tr-US"/>
        </w:rPr>
      </w:pPr>
    </w:p>
    <w:p w14:paraId="5FF1F389" w14:textId="77777777" w:rsidR="00EF4D37" w:rsidRDefault="00EF4D37" w:rsidP="00EF4D37">
      <w:pPr>
        <w:tabs>
          <w:tab w:val="left" w:pos="2340"/>
        </w:tabs>
        <w:rPr>
          <w:sz w:val="20"/>
          <w:szCs w:val="20"/>
          <w:lang w:val="tr-US"/>
        </w:rPr>
      </w:pPr>
      <w:r w:rsidRPr="006D25CF">
        <w:rPr>
          <w:sz w:val="20"/>
          <w:szCs w:val="20"/>
          <w:lang w:val="tr-US"/>
        </w:rPr>
        <w:t>Data Controller: The natural or legal person who determines the purposes and means of processing personal data and is responsible for establishing and managing the data recording system.</w:t>
      </w:r>
    </w:p>
    <w:p w14:paraId="6018ABE7" w14:textId="77777777" w:rsidR="00EF4D37" w:rsidRPr="006D25CF" w:rsidRDefault="00EF4D37" w:rsidP="00EF4D37">
      <w:pPr>
        <w:tabs>
          <w:tab w:val="left" w:pos="2340"/>
        </w:tabs>
        <w:rPr>
          <w:sz w:val="20"/>
          <w:szCs w:val="20"/>
          <w:lang w:val="tr-US"/>
        </w:rPr>
      </w:pPr>
    </w:p>
    <w:p w14:paraId="2D87B4A8" w14:textId="77777777" w:rsidR="00EF4D37" w:rsidRDefault="00EF4D37" w:rsidP="00EF4D37">
      <w:pPr>
        <w:tabs>
          <w:tab w:val="left" w:pos="2340"/>
        </w:tabs>
        <w:rPr>
          <w:sz w:val="20"/>
          <w:szCs w:val="20"/>
          <w:lang w:val="tr-US"/>
        </w:rPr>
      </w:pPr>
      <w:r w:rsidRPr="006D25CF">
        <w:rPr>
          <w:sz w:val="20"/>
          <w:szCs w:val="20"/>
          <w:lang w:val="tr-US"/>
        </w:rPr>
        <w:t>Recipient Group: Refers to the category of natural or legal persons to whom personal data is transferred by the data controller.</w:t>
      </w:r>
    </w:p>
    <w:p w14:paraId="4A2A4E8C" w14:textId="77777777" w:rsidR="00EF4D37" w:rsidRPr="006D25CF" w:rsidRDefault="00EF4D37" w:rsidP="00EF4D37">
      <w:pPr>
        <w:tabs>
          <w:tab w:val="left" w:pos="2340"/>
        </w:tabs>
        <w:rPr>
          <w:sz w:val="20"/>
          <w:szCs w:val="20"/>
          <w:lang w:val="tr-US"/>
        </w:rPr>
      </w:pPr>
    </w:p>
    <w:p w14:paraId="54142F91" w14:textId="77777777" w:rsidR="00EF4D37" w:rsidRDefault="00EF4D37" w:rsidP="00EF4D37">
      <w:pPr>
        <w:tabs>
          <w:tab w:val="left" w:pos="2340"/>
        </w:tabs>
        <w:rPr>
          <w:sz w:val="20"/>
          <w:szCs w:val="20"/>
          <w:lang w:val="tr-US"/>
        </w:rPr>
      </w:pPr>
      <w:r w:rsidRPr="006D25CF">
        <w:rPr>
          <w:sz w:val="20"/>
          <w:szCs w:val="20"/>
          <w:lang w:val="tr-US"/>
        </w:rPr>
        <w:t>Relevant User: Refers to individuals who process personal data within the data controller's organization or upon the authorization and instruction of the data controller, excluding those responsible for the technical storage, protection, and backup of data.</w:t>
      </w:r>
    </w:p>
    <w:p w14:paraId="2571BE4C" w14:textId="77777777" w:rsidR="00EF4D37" w:rsidRPr="006D25CF" w:rsidRDefault="00EF4D37" w:rsidP="00EF4D37">
      <w:pPr>
        <w:tabs>
          <w:tab w:val="left" w:pos="2340"/>
        </w:tabs>
        <w:rPr>
          <w:sz w:val="20"/>
          <w:szCs w:val="20"/>
          <w:lang w:val="tr-US"/>
        </w:rPr>
      </w:pPr>
    </w:p>
    <w:p w14:paraId="179E1D50" w14:textId="77777777" w:rsidR="00EF4D37" w:rsidRDefault="00EF4D37" w:rsidP="00EF4D37">
      <w:pPr>
        <w:tabs>
          <w:tab w:val="left" w:pos="2340"/>
        </w:tabs>
        <w:rPr>
          <w:sz w:val="20"/>
          <w:szCs w:val="20"/>
          <w:lang w:val="tr-US"/>
        </w:rPr>
      </w:pPr>
      <w:r w:rsidRPr="006D25CF">
        <w:rPr>
          <w:sz w:val="20"/>
          <w:szCs w:val="20"/>
          <w:lang w:val="tr-US"/>
        </w:rPr>
        <w:t>The definitions within the Company’s Personal Data Protection and Processing Policy and Personal Data Retention and Disposal Policy are also applicable to this Policy.</w:t>
      </w:r>
    </w:p>
    <w:p w14:paraId="27D74647" w14:textId="77777777" w:rsidR="00EF4D37" w:rsidRPr="006D25CF" w:rsidRDefault="00EF4D37" w:rsidP="00EF4D37">
      <w:pPr>
        <w:tabs>
          <w:tab w:val="left" w:pos="2340"/>
        </w:tabs>
        <w:rPr>
          <w:sz w:val="20"/>
          <w:szCs w:val="20"/>
          <w:lang w:val="tr-US"/>
        </w:rPr>
      </w:pPr>
    </w:p>
    <w:p w14:paraId="08AFDED3" w14:textId="77777777" w:rsidR="00EF4D37" w:rsidRPr="00301B65" w:rsidRDefault="00EF4D37" w:rsidP="00EF4D37">
      <w:pPr>
        <w:pStyle w:val="ListeParagraf"/>
        <w:numPr>
          <w:ilvl w:val="0"/>
          <w:numId w:val="26"/>
        </w:numPr>
        <w:tabs>
          <w:tab w:val="left" w:pos="2340"/>
        </w:tabs>
        <w:rPr>
          <w:b/>
          <w:bCs/>
          <w:sz w:val="20"/>
          <w:szCs w:val="20"/>
          <w:lang w:val="tr-US"/>
        </w:rPr>
      </w:pPr>
      <w:r w:rsidRPr="00301B65">
        <w:rPr>
          <w:b/>
          <w:bCs/>
          <w:sz w:val="20"/>
          <w:szCs w:val="20"/>
          <w:lang w:val="tr-US"/>
        </w:rPr>
        <w:t>PURPOSE AND SCOPE</w:t>
      </w:r>
    </w:p>
    <w:p w14:paraId="5E03EDA3" w14:textId="77777777" w:rsidR="00EF4D37" w:rsidRPr="006D25CF" w:rsidRDefault="00EF4D37" w:rsidP="00EF4D37">
      <w:pPr>
        <w:tabs>
          <w:tab w:val="left" w:pos="2340"/>
        </w:tabs>
        <w:ind w:left="360"/>
        <w:rPr>
          <w:sz w:val="20"/>
          <w:szCs w:val="20"/>
          <w:lang w:val="tr-US"/>
        </w:rPr>
      </w:pPr>
    </w:p>
    <w:p w14:paraId="57C06DC4" w14:textId="77777777" w:rsidR="00EF4D37" w:rsidRDefault="00EF4D37" w:rsidP="00EF4D37">
      <w:pPr>
        <w:tabs>
          <w:tab w:val="left" w:pos="2340"/>
        </w:tabs>
        <w:rPr>
          <w:sz w:val="20"/>
          <w:szCs w:val="20"/>
          <w:lang w:val="tr-US"/>
        </w:rPr>
      </w:pPr>
      <w:r w:rsidRPr="006D25CF">
        <w:rPr>
          <w:sz w:val="20"/>
          <w:szCs w:val="20"/>
          <w:lang w:val="tr-US"/>
        </w:rPr>
        <w:t>This Policy sets forth the principles that must be adhered to by the Company and any third parties contractually responsible for the Company, within the scope of the conditions for processing "Sensitive Personal Data" as specified in Article 6 of the Law.</w:t>
      </w:r>
    </w:p>
    <w:p w14:paraId="0C3FD318" w14:textId="77777777" w:rsidR="00EF4D37" w:rsidRPr="006D25CF" w:rsidRDefault="00EF4D37" w:rsidP="00EF4D37">
      <w:pPr>
        <w:tabs>
          <w:tab w:val="left" w:pos="2340"/>
        </w:tabs>
        <w:rPr>
          <w:sz w:val="20"/>
          <w:szCs w:val="20"/>
          <w:lang w:val="tr-US"/>
        </w:rPr>
      </w:pPr>
    </w:p>
    <w:p w14:paraId="0791FFDC" w14:textId="77777777" w:rsidR="00EF4D37" w:rsidRDefault="00EF4D37" w:rsidP="00EF4D37">
      <w:pPr>
        <w:tabs>
          <w:tab w:val="left" w:pos="2340"/>
        </w:tabs>
        <w:rPr>
          <w:sz w:val="20"/>
          <w:szCs w:val="20"/>
          <w:lang w:val="tr-US"/>
        </w:rPr>
      </w:pPr>
      <w:r w:rsidRPr="006D25CF">
        <w:rPr>
          <w:sz w:val="20"/>
          <w:szCs w:val="20"/>
          <w:lang w:val="tr-US"/>
        </w:rPr>
        <w:t>Pursuant to the Personal Data Protection Board's Decision dated 31.01.2018, published in the Official Gazette on 07.03.2018, the Company, as a Data Controller subject to registry requirements, is obliged to store sensitive personal data in accordance with the personal data processing inventory. Furthermore, the Company is responsible for defining the rules regarding the security of such data, implementing management practices to protect it, and adhering to the policy accordingly.</w:t>
      </w:r>
    </w:p>
    <w:p w14:paraId="071160FC" w14:textId="77777777" w:rsidR="00EF4D37" w:rsidRPr="006D25CF" w:rsidRDefault="00EF4D37" w:rsidP="00EF4D37">
      <w:pPr>
        <w:tabs>
          <w:tab w:val="left" w:pos="2340"/>
        </w:tabs>
        <w:rPr>
          <w:sz w:val="20"/>
          <w:szCs w:val="20"/>
          <w:lang w:val="tr-US"/>
        </w:rPr>
      </w:pPr>
    </w:p>
    <w:p w14:paraId="40C250A7" w14:textId="77777777" w:rsidR="00EF4D37" w:rsidRDefault="00EF4D37" w:rsidP="00EF4D37">
      <w:pPr>
        <w:tabs>
          <w:tab w:val="left" w:pos="2340"/>
        </w:tabs>
        <w:rPr>
          <w:sz w:val="20"/>
          <w:szCs w:val="20"/>
          <w:lang w:val="tr-US"/>
        </w:rPr>
      </w:pPr>
      <w:r w:rsidRPr="006D25CF">
        <w:rPr>
          <w:sz w:val="20"/>
          <w:szCs w:val="20"/>
          <w:lang w:val="tr-US"/>
        </w:rPr>
        <w:t>The following principles shall apply to the storage and disposal of personal data:</w:t>
      </w:r>
    </w:p>
    <w:p w14:paraId="799CFDD7" w14:textId="77777777" w:rsidR="00EF4D37" w:rsidRPr="006D25CF" w:rsidRDefault="00EF4D37" w:rsidP="00EF4D37">
      <w:pPr>
        <w:tabs>
          <w:tab w:val="left" w:pos="2340"/>
        </w:tabs>
        <w:rPr>
          <w:sz w:val="20"/>
          <w:szCs w:val="20"/>
          <w:lang w:val="tr-US"/>
        </w:rPr>
      </w:pPr>
    </w:p>
    <w:p w14:paraId="16C325E2" w14:textId="77777777" w:rsidR="00EF4D37" w:rsidRDefault="00EF4D37" w:rsidP="00EF4D37">
      <w:pPr>
        <w:tabs>
          <w:tab w:val="left" w:pos="2340"/>
        </w:tabs>
        <w:rPr>
          <w:sz w:val="20"/>
          <w:szCs w:val="20"/>
          <w:lang w:val="tr-US"/>
        </w:rPr>
      </w:pPr>
      <w:r w:rsidRPr="006D25CF">
        <w:rPr>
          <w:sz w:val="20"/>
          <w:szCs w:val="20"/>
          <w:lang w:val="tr-US"/>
        </w:rPr>
        <w:t>a) The general principles outlined in Article 4 of the Law shall be followed.</w:t>
      </w:r>
    </w:p>
    <w:p w14:paraId="5790FD7B" w14:textId="77777777" w:rsidR="00EF4D37" w:rsidRDefault="00EF4D37" w:rsidP="00EF4D37">
      <w:pPr>
        <w:tabs>
          <w:tab w:val="left" w:pos="2340"/>
        </w:tabs>
        <w:rPr>
          <w:sz w:val="20"/>
          <w:szCs w:val="20"/>
          <w:lang w:val="tr-US"/>
        </w:rPr>
      </w:pPr>
      <w:r w:rsidRPr="006D25CF">
        <w:rPr>
          <w:sz w:val="20"/>
          <w:szCs w:val="20"/>
          <w:lang w:val="tr-US"/>
        </w:rPr>
        <w:t xml:space="preserve">b) The Company acknowledges that the mere existence of this Policy does not imply that personal data has been deleted, destroyed, or anonymized in accordance with the Law, the Regulation, and relevant legislation. </w:t>
      </w:r>
    </w:p>
    <w:p w14:paraId="7059423B" w14:textId="77777777" w:rsidR="00EF4D37" w:rsidRDefault="00EF4D37" w:rsidP="00EF4D37">
      <w:pPr>
        <w:tabs>
          <w:tab w:val="left" w:pos="2340"/>
        </w:tabs>
        <w:rPr>
          <w:sz w:val="20"/>
          <w:szCs w:val="20"/>
          <w:lang w:val="tr-US"/>
        </w:rPr>
      </w:pPr>
      <w:r w:rsidRPr="006D25CF">
        <w:rPr>
          <w:sz w:val="20"/>
          <w:szCs w:val="20"/>
          <w:lang w:val="tr-US"/>
        </w:rPr>
        <w:t xml:space="preserve">c) The Company commits to complying with the security measures outlined in Article 12 of the Law, as well as the provisions in the relevant legislation, the decisions of the Personal Data Protection Board, the Administrative and Technical Measures outlined in the Data Security Guide, and this Policy, when storing, deleting, destroying, or anonymizing personal data. </w:t>
      </w:r>
    </w:p>
    <w:p w14:paraId="2B4EB683" w14:textId="77777777" w:rsidR="00EF4D37" w:rsidRDefault="00EF4D37" w:rsidP="00EF4D37">
      <w:pPr>
        <w:tabs>
          <w:tab w:val="left" w:pos="2340"/>
        </w:tabs>
        <w:rPr>
          <w:sz w:val="20"/>
          <w:szCs w:val="20"/>
          <w:lang w:val="tr-US"/>
        </w:rPr>
      </w:pPr>
      <w:r w:rsidRPr="006D25CF">
        <w:rPr>
          <w:sz w:val="20"/>
          <w:szCs w:val="20"/>
          <w:lang w:val="tr-US"/>
        </w:rPr>
        <w:t>d) The Company undertakes to comply with the tools, programs, and processes specified in this Policy when deleting, destroying, or anonymizing personal data, whether processed by automated or non-automated means as part of a data recording system.</w:t>
      </w:r>
    </w:p>
    <w:p w14:paraId="05BC9AC8" w14:textId="77777777" w:rsidR="00EF4D37" w:rsidRPr="006D25CF" w:rsidRDefault="00EF4D37" w:rsidP="00EF4D37">
      <w:pPr>
        <w:tabs>
          <w:tab w:val="left" w:pos="2340"/>
        </w:tabs>
        <w:rPr>
          <w:sz w:val="20"/>
          <w:szCs w:val="20"/>
          <w:lang w:val="tr-US"/>
        </w:rPr>
      </w:pPr>
    </w:p>
    <w:p w14:paraId="2F8AA04E" w14:textId="77777777" w:rsidR="00EF4D37" w:rsidRPr="006D25CF" w:rsidRDefault="00EF4D37" w:rsidP="00EF4D37">
      <w:pPr>
        <w:pStyle w:val="ListeParagraf"/>
        <w:numPr>
          <w:ilvl w:val="0"/>
          <w:numId w:val="26"/>
        </w:numPr>
        <w:tabs>
          <w:tab w:val="left" w:pos="2340"/>
        </w:tabs>
        <w:rPr>
          <w:b/>
          <w:bCs/>
          <w:sz w:val="20"/>
          <w:szCs w:val="20"/>
          <w:lang w:val="tr-US"/>
        </w:rPr>
      </w:pPr>
      <w:r w:rsidRPr="006D25CF">
        <w:rPr>
          <w:b/>
          <w:bCs/>
          <w:sz w:val="20"/>
          <w:szCs w:val="20"/>
          <w:lang w:val="tr-US"/>
        </w:rPr>
        <w:t>RECORD ENVIRONMENTS</w:t>
      </w:r>
    </w:p>
    <w:p w14:paraId="7434AC45" w14:textId="77777777" w:rsidR="00EF4D37" w:rsidRPr="006D25CF" w:rsidRDefault="00EF4D37" w:rsidP="00EF4D37">
      <w:pPr>
        <w:pStyle w:val="ListeParagraf"/>
        <w:tabs>
          <w:tab w:val="left" w:pos="2340"/>
        </w:tabs>
        <w:rPr>
          <w:sz w:val="20"/>
          <w:szCs w:val="20"/>
          <w:lang w:val="tr-US"/>
        </w:rPr>
      </w:pPr>
    </w:p>
    <w:p w14:paraId="23C1CE67" w14:textId="77777777" w:rsidR="00EF4D37" w:rsidRDefault="00EF4D37" w:rsidP="00EF4D37">
      <w:pPr>
        <w:tabs>
          <w:tab w:val="left" w:pos="2340"/>
        </w:tabs>
        <w:rPr>
          <w:sz w:val="20"/>
          <w:szCs w:val="20"/>
          <w:lang w:val="tr-US"/>
        </w:rPr>
      </w:pPr>
      <w:r w:rsidRPr="006D25CF">
        <w:rPr>
          <w:sz w:val="20"/>
          <w:szCs w:val="20"/>
          <w:lang w:val="tr-US"/>
        </w:rPr>
        <w:t>The Company agrees to include in the scope of this Policy the following environments, as well as any other environments that may emerge, where personal data is stored:</w:t>
      </w:r>
    </w:p>
    <w:p w14:paraId="5D17F84B" w14:textId="77777777" w:rsidR="00EF4D37" w:rsidRPr="006D25CF" w:rsidRDefault="00EF4D37" w:rsidP="00EF4D37">
      <w:pPr>
        <w:tabs>
          <w:tab w:val="left" w:pos="2340"/>
        </w:tabs>
        <w:rPr>
          <w:sz w:val="20"/>
          <w:szCs w:val="20"/>
          <w:lang w:val="tr-US"/>
        </w:rPr>
      </w:pPr>
    </w:p>
    <w:p w14:paraId="7B9D3BE5" w14:textId="77777777" w:rsidR="00EF4D37" w:rsidRDefault="00EF4D37" w:rsidP="00EF4D37">
      <w:pPr>
        <w:tabs>
          <w:tab w:val="left" w:pos="2340"/>
        </w:tabs>
        <w:rPr>
          <w:sz w:val="20"/>
          <w:szCs w:val="20"/>
          <w:lang w:val="tr-US"/>
        </w:rPr>
      </w:pPr>
      <w:r w:rsidRPr="006D25CF">
        <w:rPr>
          <w:sz w:val="20"/>
          <w:szCs w:val="20"/>
          <w:lang w:val="tr-US"/>
        </w:rPr>
        <w:t xml:space="preserve">a) Computers / servers used on behalf of the Company </w:t>
      </w:r>
    </w:p>
    <w:p w14:paraId="5A0FBA8C" w14:textId="77777777" w:rsidR="00EF4D37" w:rsidRDefault="00EF4D37" w:rsidP="00EF4D37">
      <w:pPr>
        <w:tabs>
          <w:tab w:val="left" w:pos="2340"/>
        </w:tabs>
        <w:rPr>
          <w:sz w:val="20"/>
          <w:szCs w:val="20"/>
          <w:lang w:val="tr-US"/>
        </w:rPr>
      </w:pPr>
      <w:r w:rsidRPr="006D25CF">
        <w:rPr>
          <w:sz w:val="20"/>
          <w:szCs w:val="20"/>
          <w:lang w:val="tr-US"/>
        </w:rPr>
        <w:t xml:space="preserve">b) Network devices </w:t>
      </w:r>
    </w:p>
    <w:p w14:paraId="28747E87" w14:textId="77777777" w:rsidR="00EF4D37" w:rsidRDefault="00EF4D37" w:rsidP="00EF4D37">
      <w:pPr>
        <w:tabs>
          <w:tab w:val="left" w:pos="2340"/>
        </w:tabs>
        <w:rPr>
          <w:sz w:val="20"/>
          <w:szCs w:val="20"/>
          <w:lang w:val="tr-US"/>
        </w:rPr>
      </w:pPr>
      <w:r w:rsidRPr="006D25CF">
        <w:rPr>
          <w:sz w:val="20"/>
          <w:szCs w:val="20"/>
          <w:lang w:val="tr-US"/>
        </w:rPr>
        <w:lastRenderedPageBreak/>
        <w:t>c) Shared / non-shared disk drives used for data storage on the network</w:t>
      </w:r>
    </w:p>
    <w:p w14:paraId="1826C994" w14:textId="77777777" w:rsidR="00EF4D37" w:rsidRDefault="00EF4D37" w:rsidP="00EF4D37">
      <w:pPr>
        <w:tabs>
          <w:tab w:val="left" w:pos="2340"/>
        </w:tabs>
        <w:rPr>
          <w:sz w:val="20"/>
          <w:szCs w:val="20"/>
          <w:lang w:val="tr-US"/>
        </w:rPr>
      </w:pPr>
      <w:r w:rsidRPr="006D25CF">
        <w:rPr>
          <w:sz w:val="20"/>
          <w:szCs w:val="20"/>
          <w:lang w:val="tr-US"/>
        </w:rPr>
        <w:t xml:space="preserve">d) Mobile phones and all storage areas within them </w:t>
      </w:r>
    </w:p>
    <w:p w14:paraId="230FDFA6" w14:textId="77777777" w:rsidR="00EF4D37" w:rsidRDefault="00EF4D37" w:rsidP="00EF4D37">
      <w:pPr>
        <w:tabs>
          <w:tab w:val="left" w:pos="2340"/>
        </w:tabs>
        <w:rPr>
          <w:sz w:val="20"/>
          <w:szCs w:val="20"/>
          <w:lang w:val="tr-US"/>
        </w:rPr>
      </w:pPr>
      <w:r w:rsidRPr="006D25CF">
        <w:rPr>
          <w:sz w:val="20"/>
          <w:szCs w:val="20"/>
          <w:lang w:val="tr-US"/>
        </w:rPr>
        <w:t xml:space="preserve">e) Paper </w:t>
      </w:r>
    </w:p>
    <w:p w14:paraId="3303B594" w14:textId="77777777" w:rsidR="00EF4D37" w:rsidRDefault="00EF4D37" w:rsidP="00EF4D37">
      <w:pPr>
        <w:tabs>
          <w:tab w:val="left" w:pos="2340"/>
        </w:tabs>
        <w:rPr>
          <w:sz w:val="20"/>
          <w:szCs w:val="20"/>
          <w:lang w:val="tr-US"/>
        </w:rPr>
      </w:pPr>
      <w:r w:rsidRPr="006D25CF">
        <w:rPr>
          <w:sz w:val="20"/>
          <w:szCs w:val="20"/>
          <w:lang w:val="tr-US"/>
        </w:rPr>
        <w:t xml:space="preserve">f) Peripheral devices such as printers and fingerprint readers </w:t>
      </w:r>
    </w:p>
    <w:p w14:paraId="3059B32D" w14:textId="77777777" w:rsidR="00EF4D37" w:rsidRDefault="00EF4D37" w:rsidP="00EF4D37">
      <w:pPr>
        <w:tabs>
          <w:tab w:val="left" w:pos="2340"/>
        </w:tabs>
        <w:rPr>
          <w:sz w:val="20"/>
          <w:szCs w:val="20"/>
          <w:lang w:val="tr-US"/>
        </w:rPr>
      </w:pPr>
      <w:r w:rsidRPr="006D25CF">
        <w:rPr>
          <w:sz w:val="20"/>
          <w:szCs w:val="20"/>
          <w:lang w:val="tr-US"/>
        </w:rPr>
        <w:t>g) Optical disks h) Flash drives</w:t>
      </w:r>
    </w:p>
    <w:p w14:paraId="7C3B98F7" w14:textId="77777777" w:rsidR="00EF4D37" w:rsidRPr="006D25CF" w:rsidRDefault="00EF4D37" w:rsidP="00EF4D37">
      <w:pPr>
        <w:tabs>
          <w:tab w:val="left" w:pos="2340"/>
        </w:tabs>
        <w:rPr>
          <w:sz w:val="20"/>
          <w:szCs w:val="20"/>
          <w:lang w:val="tr-US"/>
        </w:rPr>
      </w:pPr>
    </w:p>
    <w:p w14:paraId="156830D9" w14:textId="77777777" w:rsidR="00EF4D37" w:rsidRPr="006D25CF" w:rsidRDefault="00EF4D37" w:rsidP="00EF4D37">
      <w:pPr>
        <w:pStyle w:val="ListeParagraf"/>
        <w:numPr>
          <w:ilvl w:val="0"/>
          <w:numId w:val="26"/>
        </w:numPr>
        <w:tabs>
          <w:tab w:val="left" w:pos="2340"/>
        </w:tabs>
        <w:rPr>
          <w:b/>
          <w:bCs/>
          <w:sz w:val="20"/>
          <w:szCs w:val="20"/>
          <w:lang w:val="tr-US"/>
        </w:rPr>
      </w:pPr>
      <w:r w:rsidRPr="006D25CF">
        <w:rPr>
          <w:b/>
          <w:bCs/>
          <w:sz w:val="20"/>
          <w:szCs w:val="20"/>
          <w:lang w:val="tr-US"/>
        </w:rPr>
        <w:t>PROCESSING OF SENSITIVE PERSONAL DATA</w:t>
      </w:r>
    </w:p>
    <w:p w14:paraId="5926A4B6" w14:textId="77777777" w:rsidR="00EF4D37" w:rsidRPr="006D25CF" w:rsidRDefault="00EF4D37" w:rsidP="00EF4D37">
      <w:pPr>
        <w:pStyle w:val="ListeParagraf"/>
        <w:tabs>
          <w:tab w:val="left" w:pos="2340"/>
        </w:tabs>
        <w:rPr>
          <w:sz w:val="20"/>
          <w:szCs w:val="20"/>
          <w:lang w:val="tr-US"/>
        </w:rPr>
      </w:pPr>
    </w:p>
    <w:p w14:paraId="3A89B694" w14:textId="77777777" w:rsidR="00EF4D37" w:rsidRPr="006D25CF" w:rsidRDefault="00EF4D37" w:rsidP="00EF4D37">
      <w:pPr>
        <w:pStyle w:val="ListeParagraf"/>
        <w:numPr>
          <w:ilvl w:val="0"/>
          <w:numId w:val="21"/>
        </w:numPr>
        <w:tabs>
          <w:tab w:val="left" w:pos="2340"/>
        </w:tabs>
        <w:rPr>
          <w:b/>
          <w:bCs/>
          <w:sz w:val="20"/>
          <w:szCs w:val="20"/>
          <w:lang w:val="tr-US"/>
        </w:rPr>
      </w:pPr>
      <w:r w:rsidRPr="006D25CF">
        <w:rPr>
          <w:b/>
          <w:bCs/>
          <w:sz w:val="20"/>
          <w:szCs w:val="20"/>
          <w:lang w:val="tr-US"/>
        </w:rPr>
        <w:t>General Principles for Processing Sensitive Personal Data</w:t>
      </w:r>
    </w:p>
    <w:p w14:paraId="502E2B26" w14:textId="77777777" w:rsidR="00EF4D37" w:rsidRPr="006D25CF" w:rsidRDefault="00EF4D37" w:rsidP="00EF4D37">
      <w:pPr>
        <w:pStyle w:val="ListeParagraf"/>
        <w:tabs>
          <w:tab w:val="left" w:pos="2340"/>
        </w:tabs>
        <w:rPr>
          <w:sz w:val="20"/>
          <w:szCs w:val="20"/>
          <w:lang w:val="tr-US"/>
        </w:rPr>
      </w:pPr>
    </w:p>
    <w:p w14:paraId="163A336A" w14:textId="77777777" w:rsidR="00EF4D37" w:rsidRDefault="00EF4D37" w:rsidP="00EF4D37">
      <w:pPr>
        <w:tabs>
          <w:tab w:val="left" w:pos="2340"/>
        </w:tabs>
        <w:rPr>
          <w:sz w:val="20"/>
          <w:szCs w:val="20"/>
          <w:lang w:val="tr-US"/>
        </w:rPr>
      </w:pPr>
      <w:r w:rsidRPr="006D25CF">
        <w:rPr>
          <w:sz w:val="20"/>
          <w:szCs w:val="20"/>
          <w:lang w:val="tr-US"/>
        </w:rPr>
        <w:t>a) General Principles for Processing Sensitive Personal Data</w:t>
      </w:r>
      <w:r w:rsidRPr="006D25CF">
        <w:rPr>
          <w:sz w:val="20"/>
          <w:szCs w:val="20"/>
          <w:lang w:val="tr-US"/>
        </w:rPr>
        <w:br/>
        <w:t>The Company is obligated to comply with the general principles outlined in the Personal Data Protection Law (KVK Law) when processing personal data. Accordingly, the Company shall act in accordance with the following principles while processing sensitive personal data:</w:t>
      </w:r>
    </w:p>
    <w:p w14:paraId="51D31E7B" w14:textId="77777777" w:rsidR="00EF4D37" w:rsidRPr="006D25CF" w:rsidRDefault="00EF4D37" w:rsidP="00EF4D37">
      <w:pPr>
        <w:tabs>
          <w:tab w:val="left" w:pos="2340"/>
        </w:tabs>
        <w:rPr>
          <w:sz w:val="20"/>
          <w:szCs w:val="20"/>
          <w:lang w:val="tr-US"/>
        </w:rPr>
      </w:pPr>
    </w:p>
    <w:p w14:paraId="2B453EA2" w14:textId="77777777" w:rsidR="00EF4D37" w:rsidRPr="006D25CF" w:rsidRDefault="00EF4D37" w:rsidP="00EF4D37">
      <w:pPr>
        <w:numPr>
          <w:ilvl w:val="0"/>
          <w:numId w:val="17"/>
        </w:numPr>
        <w:tabs>
          <w:tab w:val="left" w:pos="2340"/>
        </w:tabs>
        <w:rPr>
          <w:sz w:val="20"/>
          <w:szCs w:val="20"/>
          <w:lang w:val="tr-US"/>
        </w:rPr>
      </w:pPr>
      <w:r w:rsidRPr="006D25CF">
        <w:rPr>
          <w:sz w:val="20"/>
          <w:szCs w:val="20"/>
          <w:lang w:val="tr-US"/>
        </w:rPr>
        <w:t>Processing personal data in compliance with the law and the principle of good faith</w:t>
      </w:r>
    </w:p>
    <w:p w14:paraId="1A80A08D" w14:textId="77777777" w:rsidR="00EF4D37" w:rsidRPr="006D25CF" w:rsidRDefault="00EF4D37" w:rsidP="00EF4D37">
      <w:pPr>
        <w:numPr>
          <w:ilvl w:val="0"/>
          <w:numId w:val="17"/>
        </w:numPr>
        <w:tabs>
          <w:tab w:val="left" w:pos="2340"/>
        </w:tabs>
        <w:rPr>
          <w:sz w:val="20"/>
          <w:szCs w:val="20"/>
          <w:lang w:val="tr-US"/>
        </w:rPr>
      </w:pPr>
      <w:r w:rsidRPr="006D25CF">
        <w:rPr>
          <w:sz w:val="20"/>
          <w:szCs w:val="20"/>
          <w:lang w:val="tr-US"/>
        </w:rPr>
        <w:t>Ensuring that personal data is accurate and, where necessary, kept up to date</w:t>
      </w:r>
    </w:p>
    <w:p w14:paraId="539BF094" w14:textId="77777777" w:rsidR="00EF4D37" w:rsidRPr="006D25CF" w:rsidRDefault="00EF4D37" w:rsidP="00EF4D37">
      <w:pPr>
        <w:numPr>
          <w:ilvl w:val="0"/>
          <w:numId w:val="17"/>
        </w:numPr>
        <w:tabs>
          <w:tab w:val="left" w:pos="2340"/>
        </w:tabs>
        <w:rPr>
          <w:sz w:val="20"/>
          <w:szCs w:val="20"/>
          <w:lang w:val="tr-US"/>
        </w:rPr>
      </w:pPr>
      <w:r w:rsidRPr="006D25CF">
        <w:rPr>
          <w:sz w:val="20"/>
          <w:szCs w:val="20"/>
          <w:lang w:val="tr-US"/>
        </w:rPr>
        <w:t>Processing personal data for specific, clear, and legitimate purposes</w:t>
      </w:r>
    </w:p>
    <w:p w14:paraId="20692FD0" w14:textId="77777777" w:rsidR="00EF4D37" w:rsidRPr="006D25CF" w:rsidRDefault="00EF4D37" w:rsidP="00EF4D37">
      <w:pPr>
        <w:numPr>
          <w:ilvl w:val="0"/>
          <w:numId w:val="17"/>
        </w:numPr>
        <w:tabs>
          <w:tab w:val="left" w:pos="2340"/>
        </w:tabs>
        <w:rPr>
          <w:sz w:val="20"/>
          <w:szCs w:val="20"/>
          <w:lang w:val="tr-US"/>
        </w:rPr>
      </w:pPr>
      <w:r w:rsidRPr="006D25CF">
        <w:rPr>
          <w:sz w:val="20"/>
          <w:szCs w:val="20"/>
          <w:lang w:val="tr-US"/>
        </w:rPr>
        <w:t>Ensuring that personal data is processed in a way that is relevant, limited, and proportionate to the purposes for which it is processed</w:t>
      </w:r>
    </w:p>
    <w:p w14:paraId="7E5C146D" w14:textId="77777777" w:rsidR="00EF4D37" w:rsidRDefault="00EF4D37" w:rsidP="00EF4D37">
      <w:pPr>
        <w:numPr>
          <w:ilvl w:val="0"/>
          <w:numId w:val="17"/>
        </w:numPr>
        <w:tabs>
          <w:tab w:val="left" w:pos="2340"/>
        </w:tabs>
        <w:rPr>
          <w:sz w:val="20"/>
          <w:szCs w:val="20"/>
          <w:lang w:val="tr-US"/>
        </w:rPr>
      </w:pPr>
      <w:r w:rsidRPr="006D25CF">
        <w:rPr>
          <w:sz w:val="20"/>
          <w:szCs w:val="20"/>
          <w:lang w:val="tr-US"/>
        </w:rPr>
        <w:t>Retaining personal data for as long as stipulated by relevant legislation or as necessary for the purposes for which it is processed.</w:t>
      </w:r>
    </w:p>
    <w:p w14:paraId="2D889FF2" w14:textId="77777777" w:rsidR="00EF4D37" w:rsidRPr="006D25CF" w:rsidRDefault="00EF4D37" w:rsidP="00EF4D37">
      <w:pPr>
        <w:tabs>
          <w:tab w:val="left" w:pos="2340"/>
        </w:tabs>
        <w:ind w:left="720"/>
        <w:rPr>
          <w:sz w:val="20"/>
          <w:szCs w:val="20"/>
          <w:lang w:val="tr-US"/>
        </w:rPr>
      </w:pPr>
    </w:p>
    <w:p w14:paraId="6D6CD49D" w14:textId="77777777" w:rsidR="00EF4D37" w:rsidRDefault="00EF4D37" w:rsidP="00EF4D37">
      <w:pPr>
        <w:tabs>
          <w:tab w:val="left" w:pos="2340"/>
        </w:tabs>
        <w:rPr>
          <w:sz w:val="20"/>
          <w:szCs w:val="20"/>
          <w:lang w:val="tr-US"/>
        </w:rPr>
      </w:pPr>
      <w:r w:rsidRPr="006D25CF">
        <w:rPr>
          <w:sz w:val="20"/>
          <w:szCs w:val="20"/>
          <w:lang w:val="tr-US"/>
        </w:rPr>
        <w:t>b) Conditions for Processing Sensitive Personal Data</w:t>
      </w:r>
    </w:p>
    <w:p w14:paraId="032572BD" w14:textId="77777777" w:rsidR="00EF4D37" w:rsidRDefault="00EF4D37" w:rsidP="00EF4D37">
      <w:pPr>
        <w:tabs>
          <w:tab w:val="left" w:pos="2340"/>
        </w:tabs>
        <w:rPr>
          <w:sz w:val="20"/>
          <w:szCs w:val="20"/>
          <w:lang w:val="tr-US"/>
        </w:rPr>
      </w:pPr>
      <w:r w:rsidRPr="006D25CF">
        <w:rPr>
          <w:sz w:val="20"/>
          <w:szCs w:val="20"/>
          <w:lang w:val="tr-US"/>
        </w:rPr>
        <w:br/>
        <w:t>The Company is obligated to process sensitive personal data in accordance with the general principles mentioned above and the conditions set forth in Article 6 of the KVK Law. Accordingly, the Company may process sensitive personal data based on one of the following conditions:</w:t>
      </w:r>
    </w:p>
    <w:p w14:paraId="4EAF7F1F" w14:textId="77777777" w:rsidR="00EF4D37" w:rsidRPr="006D25CF" w:rsidRDefault="00EF4D37" w:rsidP="00EF4D37">
      <w:pPr>
        <w:tabs>
          <w:tab w:val="left" w:pos="2340"/>
        </w:tabs>
        <w:rPr>
          <w:sz w:val="20"/>
          <w:szCs w:val="20"/>
          <w:lang w:val="tr-US"/>
        </w:rPr>
      </w:pPr>
    </w:p>
    <w:p w14:paraId="3DACA686" w14:textId="77777777" w:rsidR="00EF4D37" w:rsidRDefault="00EF4D37" w:rsidP="00EF4D37">
      <w:pPr>
        <w:tabs>
          <w:tab w:val="left" w:pos="2340"/>
        </w:tabs>
        <w:rPr>
          <w:sz w:val="20"/>
          <w:szCs w:val="20"/>
          <w:lang w:val="tr-US"/>
        </w:rPr>
      </w:pPr>
      <w:r w:rsidRPr="006D25CF">
        <w:rPr>
          <w:sz w:val="20"/>
          <w:szCs w:val="20"/>
          <w:lang w:val="tr-US"/>
        </w:rPr>
        <w:t>a) The explicit consent of the data subject,</w:t>
      </w:r>
      <w:r w:rsidRPr="006D25CF">
        <w:rPr>
          <w:sz w:val="20"/>
          <w:szCs w:val="20"/>
          <w:lang w:val="tr-US"/>
        </w:rPr>
        <w:br/>
        <w:t>b) Where explicitly stipulated by law,</w:t>
      </w:r>
      <w:r w:rsidRPr="006D25CF">
        <w:rPr>
          <w:sz w:val="20"/>
          <w:szCs w:val="20"/>
          <w:lang w:val="tr-US"/>
        </w:rPr>
        <w:br/>
        <w:t>c) Where it is necessary to protect the life or physical integrity of a person who is incapable of giving consent due to physical impossibility, or whose consent is not legally valid,</w:t>
      </w:r>
      <w:r w:rsidRPr="006D25CF">
        <w:rPr>
          <w:sz w:val="20"/>
          <w:szCs w:val="20"/>
          <w:lang w:val="tr-US"/>
        </w:rPr>
        <w:br/>
        <w:t>d) Where the data subject has made the data public, in line with their intention to do so,</w:t>
      </w:r>
      <w:r w:rsidRPr="006D25CF">
        <w:rPr>
          <w:sz w:val="20"/>
          <w:szCs w:val="20"/>
          <w:lang w:val="tr-US"/>
        </w:rPr>
        <w:br/>
        <w:t>e) Where the processing of data is necessary for the establishment, exercise, or protection of a right,</w:t>
      </w:r>
      <w:r w:rsidRPr="006D25CF">
        <w:rPr>
          <w:sz w:val="20"/>
          <w:szCs w:val="20"/>
          <w:lang w:val="tr-US"/>
        </w:rPr>
        <w:br/>
        <w:t>f) Where it is necessary for public health, preventive medicine, medical diagnosis, treatment, and care services, or the planning, management, and financing of healthcare services, by persons or authorized institutions who are bound by an obligation of confidentiality,</w:t>
      </w:r>
      <w:r w:rsidRPr="006D25CF">
        <w:rPr>
          <w:sz w:val="20"/>
          <w:szCs w:val="20"/>
          <w:lang w:val="tr-US"/>
        </w:rPr>
        <w:br/>
        <w:t>g) Where processing is necessary for the fulfillment of legal obligations in the fields of employment, occupational health and safety, social security, social services, and social assistance,</w:t>
      </w:r>
      <w:r w:rsidRPr="006D25CF">
        <w:rPr>
          <w:sz w:val="20"/>
          <w:szCs w:val="20"/>
          <w:lang w:val="tr-US"/>
        </w:rPr>
        <w:br/>
        <w:t>h) Where sensitive personal data is processed by non-profit organizations or entities for political, philosophical, religious, or trade union purposes, provided that it is in accordance with the law and restricted to their members, former members, or individuals who have regular contact with such organizations, and that it is not disclosed to third parties.</w:t>
      </w:r>
    </w:p>
    <w:p w14:paraId="237D407E" w14:textId="77777777" w:rsidR="00EF4D37" w:rsidRPr="006D25CF" w:rsidRDefault="00EF4D37" w:rsidP="00EF4D37">
      <w:pPr>
        <w:tabs>
          <w:tab w:val="left" w:pos="2340"/>
        </w:tabs>
        <w:rPr>
          <w:sz w:val="20"/>
          <w:szCs w:val="20"/>
          <w:lang w:val="tr-US"/>
        </w:rPr>
      </w:pPr>
    </w:p>
    <w:p w14:paraId="171FE523" w14:textId="77777777" w:rsidR="00EF4D37" w:rsidRDefault="00EF4D37" w:rsidP="00EF4D37">
      <w:pPr>
        <w:tabs>
          <w:tab w:val="left" w:pos="2340"/>
        </w:tabs>
        <w:rPr>
          <w:sz w:val="20"/>
          <w:szCs w:val="20"/>
          <w:lang w:val="tr-US"/>
        </w:rPr>
      </w:pPr>
      <w:r w:rsidRPr="006D25CF">
        <w:rPr>
          <w:sz w:val="20"/>
          <w:szCs w:val="20"/>
          <w:lang w:val="tr-US"/>
        </w:rPr>
        <w:t>c) Transfer of Sensitive Personal Data</w:t>
      </w:r>
    </w:p>
    <w:p w14:paraId="3DA62E81" w14:textId="77777777" w:rsidR="00EF4D37" w:rsidRPr="006D25CF" w:rsidRDefault="00EF4D37" w:rsidP="00EF4D37">
      <w:pPr>
        <w:tabs>
          <w:tab w:val="left" w:pos="2340"/>
        </w:tabs>
        <w:rPr>
          <w:sz w:val="20"/>
          <w:szCs w:val="20"/>
          <w:lang w:val="tr-US"/>
        </w:rPr>
      </w:pPr>
      <w:r w:rsidRPr="006D25CF">
        <w:rPr>
          <w:sz w:val="20"/>
          <w:szCs w:val="20"/>
          <w:lang w:val="tr-US"/>
        </w:rPr>
        <w:br/>
        <w:t xml:space="preserve">The Company may share sensitive personal data with third parties in accordance with the conditions for </w:t>
      </w:r>
      <w:r w:rsidRPr="006D25CF">
        <w:rPr>
          <w:sz w:val="20"/>
          <w:szCs w:val="20"/>
          <w:lang w:val="tr-US"/>
        </w:rPr>
        <w:lastRenderedPageBreak/>
        <w:t>data processing outlined in Articles 8 and 9 of the KVK Law. When transferring sensitive personal data to third parties, the Company shall take the necessary security measures specified in the Board’s Decision. Accordingly, the Company:</w:t>
      </w:r>
    </w:p>
    <w:p w14:paraId="2B52ECF2" w14:textId="77777777" w:rsidR="00EF4D37" w:rsidRPr="006D25CF" w:rsidRDefault="00EF4D37" w:rsidP="00EF4D37">
      <w:pPr>
        <w:numPr>
          <w:ilvl w:val="0"/>
          <w:numId w:val="18"/>
        </w:numPr>
        <w:tabs>
          <w:tab w:val="left" w:pos="2340"/>
        </w:tabs>
        <w:rPr>
          <w:sz w:val="20"/>
          <w:szCs w:val="20"/>
          <w:lang w:val="tr-US"/>
        </w:rPr>
      </w:pPr>
      <w:r w:rsidRPr="006D25CF">
        <w:rPr>
          <w:sz w:val="20"/>
          <w:szCs w:val="20"/>
          <w:lang w:val="tr-US"/>
        </w:rPr>
        <w:t>Uses encrypted corporate email addresses or a Registered Electronic Mail (KEP) account when transferring data via email,</w:t>
      </w:r>
    </w:p>
    <w:p w14:paraId="2758D0D7" w14:textId="77777777" w:rsidR="00EF4D37" w:rsidRPr="006D25CF" w:rsidRDefault="00EF4D37" w:rsidP="00EF4D37">
      <w:pPr>
        <w:numPr>
          <w:ilvl w:val="0"/>
          <w:numId w:val="18"/>
        </w:numPr>
        <w:tabs>
          <w:tab w:val="left" w:pos="2340"/>
        </w:tabs>
        <w:rPr>
          <w:sz w:val="20"/>
          <w:szCs w:val="20"/>
          <w:lang w:val="tr-US"/>
        </w:rPr>
      </w:pPr>
      <w:r w:rsidRPr="006D25CF">
        <w:rPr>
          <w:sz w:val="20"/>
          <w:szCs w:val="20"/>
          <w:lang w:val="tr-US"/>
        </w:rPr>
        <w:t>Establishes a VPN or uses the sFTP method when transferring data between servers located in different physical environments,</w:t>
      </w:r>
    </w:p>
    <w:p w14:paraId="1550822E" w14:textId="77777777" w:rsidR="00EF4D37" w:rsidRDefault="00EF4D37" w:rsidP="00EF4D37">
      <w:pPr>
        <w:numPr>
          <w:ilvl w:val="0"/>
          <w:numId w:val="18"/>
        </w:numPr>
        <w:tabs>
          <w:tab w:val="left" w:pos="2340"/>
        </w:tabs>
        <w:rPr>
          <w:sz w:val="20"/>
          <w:szCs w:val="20"/>
          <w:lang w:val="tr-US"/>
        </w:rPr>
      </w:pPr>
      <w:r w:rsidRPr="006D25CF">
        <w:rPr>
          <w:sz w:val="20"/>
          <w:szCs w:val="20"/>
          <w:lang w:val="tr-US"/>
        </w:rPr>
        <w:t>Takes precautions to prevent the theft, loss, or unauthorized access to physical documents and ensures the document is sent in a "classified document" format when transferring data on paper.</w:t>
      </w:r>
    </w:p>
    <w:p w14:paraId="4C9EC96B" w14:textId="77777777" w:rsidR="00EF4D37" w:rsidRPr="006D25CF" w:rsidRDefault="00EF4D37" w:rsidP="00EF4D37">
      <w:pPr>
        <w:tabs>
          <w:tab w:val="left" w:pos="2340"/>
        </w:tabs>
        <w:ind w:left="720"/>
        <w:rPr>
          <w:sz w:val="20"/>
          <w:szCs w:val="20"/>
          <w:lang w:val="tr-US"/>
        </w:rPr>
      </w:pPr>
    </w:p>
    <w:p w14:paraId="02A1FC3F" w14:textId="77777777" w:rsidR="00EF4D37" w:rsidRDefault="00EF4D37" w:rsidP="00EF4D37">
      <w:pPr>
        <w:tabs>
          <w:tab w:val="left" w:pos="2340"/>
        </w:tabs>
        <w:rPr>
          <w:sz w:val="20"/>
          <w:szCs w:val="20"/>
          <w:lang w:val="tr-US"/>
        </w:rPr>
      </w:pPr>
      <w:r w:rsidRPr="006D25CF">
        <w:rPr>
          <w:sz w:val="20"/>
          <w:szCs w:val="20"/>
          <w:lang w:val="tr-US"/>
        </w:rPr>
        <w:t>d) Retention of Sensitive Personal Data</w:t>
      </w:r>
    </w:p>
    <w:p w14:paraId="1B569F5B" w14:textId="77777777" w:rsidR="00EF4D37" w:rsidRPr="006D25CF" w:rsidRDefault="00EF4D37" w:rsidP="00EF4D37">
      <w:pPr>
        <w:tabs>
          <w:tab w:val="left" w:pos="2340"/>
        </w:tabs>
        <w:rPr>
          <w:sz w:val="20"/>
          <w:szCs w:val="20"/>
          <w:lang w:val="tr-US"/>
        </w:rPr>
      </w:pPr>
      <w:r w:rsidRPr="006D25CF">
        <w:rPr>
          <w:sz w:val="20"/>
          <w:szCs w:val="20"/>
          <w:lang w:val="tr-US"/>
        </w:rPr>
        <w:br/>
        <w:t>The Company retains sensitive personal data in accordance with the general principles and processing conditions mentioned above. In terms of the environments where sensitive personal data is stored and/or accessed, the Company shall implement the security measures specified in the Board’s Decision. Accordingly, the Company:</w:t>
      </w:r>
    </w:p>
    <w:p w14:paraId="652C2ED0" w14:textId="77777777" w:rsidR="00EF4D37" w:rsidRPr="006D25CF" w:rsidRDefault="00EF4D37" w:rsidP="00EF4D37">
      <w:pPr>
        <w:numPr>
          <w:ilvl w:val="0"/>
          <w:numId w:val="19"/>
        </w:numPr>
        <w:tabs>
          <w:tab w:val="left" w:pos="2340"/>
        </w:tabs>
        <w:rPr>
          <w:sz w:val="20"/>
          <w:szCs w:val="20"/>
          <w:lang w:val="tr-US"/>
        </w:rPr>
      </w:pPr>
      <w:r w:rsidRPr="006D25CF">
        <w:rPr>
          <w:sz w:val="20"/>
          <w:szCs w:val="20"/>
          <w:lang w:val="tr-US"/>
        </w:rPr>
        <w:t>Continuously monitors security updates related to the environments where sensitive personal data is stored, regularly conducts the necessary security tests, and logs the results of these tests,</w:t>
      </w:r>
    </w:p>
    <w:p w14:paraId="6B0CE0B7" w14:textId="77777777" w:rsidR="00EF4D37" w:rsidRPr="006D25CF" w:rsidRDefault="00EF4D37" w:rsidP="00EF4D37">
      <w:pPr>
        <w:numPr>
          <w:ilvl w:val="0"/>
          <w:numId w:val="19"/>
        </w:numPr>
        <w:tabs>
          <w:tab w:val="left" w:pos="2340"/>
        </w:tabs>
        <w:rPr>
          <w:sz w:val="20"/>
          <w:szCs w:val="20"/>
          <w:lang w:val="tr-US"/>
        </w:rPr>
      </w:pPr>
      <w:r w:rsidRPr="006D25CF">
        <w:rPr>
          <w:sz w:val="20"/>
          <w:szCs w:val="20"/>
          <w:lang w:val="tr-US"/>
        </w:rPr>
        <w:t>Performs user authorization for software that accesses sensitive personal data,</w:t>
      </w:r>
    </w:p>
    <w:p w14:paraId="6815AFAF" w14:textId="77777777" w:rsidR="00EF4D37" w:rsidRDefault="00EF4D37" w:rsidP="00EF4D37">
      <w:pPr>
        <w:numPr>
          <w:ilvl w:val="0"/>
          <w:numId w:val="19"/>
        </w:numPr>
        <w:tabs>
          <w:tab w:val="left" w:pos="2340"/>
        </w:tabs>
        <w:rPr>
          <w:sz w:val="20"/>
          <w:szCs w:val="20"/>
          <w:lang w:val="tr-US"/>
        </w:rPr>
      </w:pPr>
      <w:r w:rsidRPr="006D25CF">
        <w:rPr>
          <w:sz w:val="20"/>
          <w:szCs w:val="20"/>
          <w:lang w:val="tr-US"/>
        </w:rPr>
        <w:t>Ensures the physical security of environments where sensitive personal data is processed, stored, and/or accessed to prevent incidents such as electric leakage, fire, flooding, or theft. Physical security measures are implemented to prevent unauthorized access.</w:t>
      </w:r>
    </w:p>
    <w:p w14:paraId="2301B94C" w14:textId="77777777" w:rsidR="00EF4D37" w:rsidRPr="006D25CF" w:rsidRDefault="00EF4D37" w:rsidP="00EF4D37">
      <w:pPr>
        <w:tabs>
          <w:tab w:val="left" w:pos="2340"/>
        </w:tabs>
        <w:ind w:left="720"/>
        <w:rPr>
          <w:sz w:val="20"/>
          <w:szCs w:val="20"/>
          <w:lang w:val="tr-US"/>
        </w:rPr>
      </w:pPr>
    </w:p>
    <w:p w14:paraId="142E6198" w14:textId="77777777" w:rsidR="00EF4D37" w:rsidRPr="006D25CF" w:rsidRDefault="00EF4D37" w:rsidP="00EF4D37">
      <w:pPr>
        <w:pStyle w:val="ListeParagraf"/>
        <w:numPr>
          <w:ilvl w:val="0"/>
          <w:numId w:val="21"/>
        </w:numPr>
        <w:tabs>
          <w:tab w:val="left" w:pos="2340"/>
        </w:tabs>
        <w:rPr>
          <w:b/>
          <w:bCs/>
          <w:sz w:val="20"/>
          <w:szCs w:val="20"/>
          <w:lang w:val="tr-US"/>
        </w:rPr>
      </w:pPr>
      <w:r w:rsidRPr="006D25CF">
        <w:rPr>
          <w:b/>
          <w:bCs/>
          <w:sz w:val="20"/>
          <w:szCs w:val="20"/>
          <w:lang w:val="tr-US"/>
        </w:rPr>
        <w:t>Sensitive Personal Data Processed by the Company</w:t>
      </w:r>
    </w:p>
    <w:p w14:paraId="5262B48C" w14:textId="77777777" w:rsidR="00EF4D37" w:rsidRPr="006D25CF" w:rsidRDefault="00EF4D37" w:rsidP="00EF4D37">
      <w:pPr>
        <w:pStyle w:val="ListeParagraf"/>
        <w:tabs>
          <w:tab w:val="left" w:pos="2340"/>
        </w:tabs>
        <w:rPr>
          <w:sz w:val="20"/>
          <w:szCs w:val="20"/>
          <w:lang w:val="tr-US"/>
        </w:rPr>
      </w:pPr>
    </w:p>
    <w:p w14:paraId="2FB53EC5" w14:textId="77777777" w:rsidR="00EF4D37" w:rsidRPr="006D25CF" w:rsidRDefault="00EF4D37" w:rsidP="00EF4D37">
      <w:pPr>
        <w:tabs>
          <w:tab w:val="left" w:pos="2340"/>
        </w:tabs>
        <w:rPr>
          <w:sz w:val="20"/>
          <w:szCs w:val="20"/>
          <w:lang w:val="tr-US"/>
        </w:rPr>
      </w:pPr>
      <w:r w:rsidRPr="006D25CF">
        <w:rPr>
          <w:sz w:val="20"/>
          <w:szCs w:val="20"/>
          <w:lang w:val="tr-US"/>
        </w:rPr>
        <w:t>The sensitive personal data processed by the Company is as follows:</w:t>
      </w:r>
    </w:p>
    <w:p w14:paraId="5735D239" w14:textId="77777777" w:rsidR="00EF4D37" w:rsidRDefault="00EF4D37" w:rsidP="00EF4D37">
      <w:pPr>
        <w:tabs>
          <w:tab w:val="left" w:pos="2340"/>
        </w:tabs>
      </w:pPr>
    </w:p>
    <w:tbl>
      <w:tblPr>
        <w:tblStyle w:val="TabloKlavuzu"/>
        <w:tblW w:w="0" w:type="auto"/>
        <w:tblLook w:val="04A0" w:firstRow="1" w:lastRow="0" w:firstColumn="1" w:lastColumn="0" w:noHBand="0" w:noVBand="1"/>
      </w:tblPr>
      <w:tblGrid>
        <w:gridCol w:w="2263"/>
        <w:gridCol w:w="7087"/>
      </w:tblGrid>
      <w:tr w:rsidR="00EF4D37" w14:paraId="4DDBC2B9" w14:textId="77777777" w:rsidTr="00C83AFC">
        <w:tc>
          <w:tcPr>
            <w:tcW w:w="2263" w:type="dxa"/>
          </w:tcPr>
          <w:p w14:paraId="46CEB98F" w14:textId="77777777" w:rsidR="00EF4D37" w:rsidRPr="00202C27" w:rsidRDefault="00EF4D37" w:rsidP="00C83AFC">
            <w:pPr>
              <w:jc w:val="both"/>
              <w:rPr>
                <w:b/>
                <w:sz w:val="20"/>
                <w:szCs w:val="20"/>
              </w:rPr>
            </w:pPr>
            <w:r>
              <w:rPr>
                <w:b/>
                <w:sz w:val="20"/>
                <w:szCs w:val="20"/>
              </w:rPr>
              <w:t xml:space="preserve">Data </w:t>
            </w:r>
            <w:proofErr w:type="spellStart"/>
            <w:r>
              <w:rPr>
                <w:b/>
                <w:sz w:val="20"/>
                <w:szCs w:val="20"/>
              </w:rPr>
              <w:t>Category</w:t>
            </w:r>
            <w:proofErr w:type="spellEnd"/>
          </w:p>
        </w:tc>
        <w:tc>
          <w:tcPr>
            <w:tcW w:w="7087" w:type="dxa"/>
          </w:tcPr>
          <w:p w14:paraId="03B18F86" w14:textId="77777777" w:rsidR="00EF4D37" w:rsidRPr="00202C27" w:rsidRDefault="00EF4D37" w:rsidP="00C83AFC">
            <w:pPr>
              <w:jc w:val="both"/>
              <w:rPr>
                <w:b/>
                <w:sz w:val="20"/>
                <w:szCs w:val="20"/>
              </w:rPr>
            </w:pPr>
            <w:r w:rsidRPr="00301B65">
              <w:rPr>
                <w:b/>
                <w:sz w:val="20"/>
                <w:szCs w:val="20"/>
              </w:rPr>
              <w:t xml:space="preserve">Special </w:t>
            </w:r>
            <w:proofErr w:type="spellStart"/>
            <w:r w:rsidRPr="00301B65">
              <w:rPr>
                <w:b/>
                <w:sz w:val="20"/>
                <w:szCs w:val="20"/>
              </w:rPr>
              <w:t>Category</w:t>
            </w:r>
            <w:proofErr w:type="spellEnd"/>
            <w:r w:rsidRPr="00301B65">
              <w:rPr>
                <w:b/>
                <w:sz w:val="20"/>
                <w:szCs w:val="20"/>
              </w:rPr>
              <w:t xml:space="preserve"> of </w:t>
            </w:r>
            <w:proofErr w:type="spellStart"/>
            <w:r w:rsidRPr="00301B65">
              <w:rPr>
                <w:b/>
                <w:sz w:val="20"/>
                <w:szCs w:val="20"/>
              </w:rPr>
              <w:t>Personal</w:t>
            </w:r>
            <w:proofErr w:type="spellEnd"/>
            <w:r w:rsidRPr="00301B65">
              <w:rPr>
                <w:b/>
                <w:sz w:val="20"/>
                <w:szCs w:val="20"/>
              </w:rPr>
              <w:t xml:space="preserve"> Data</w:t>
            </w:r>
          </w:p>
        </w:tc>
      </w:tr>
      <w:tr w:rsidR="00EF4D37" w14:paraId="74C2C7DC" w14:textId="77777777" w:rsidTr="00C83AFC">
        <w:tc>
          <w:tcPr>
            <w:tcW w:w="2263" w:type="dxa"/>
          </w:tcPr>
          <w:p w14:paraId="02CA1225" w14:textId="77777777" w:rsidR="00EF4D37" w:rsidRDefault="00EF4D37" w:rsidP="00C83AFC">
            <w:pPr>
              <w:rPr>
                <w:sz w:val="20"/>
                <w:szCs w:val="20"/>
              </w:rPr>
            </w:pPr>
            <w:r w:rsidRPr="00202C27">
              <w:rPr>
                <w:sz w:val="20"/>
                <w:szCs w:val="20"/>
              </w:rPr>
              <w:t xml:space="preserve">- </w:t>
            </w:r>
            <w:proofErr w:type="spellStart"/>
            <w:r>
              <w:rPr>
                <w:sz w:val="20"/>
                <w:szCs w:val="20"/>
              </w:rPr>
              <w:t>Health</w:t>
            </w:r>
            <w:proofErr w:type="spellEnd"/>
          </w:p>
        </w:tc>
        <w:tc>
          <w:tcPr>
            <w:tcW w:w="7087" w:type="dxa"/>
          </w:tcPr>
          <w:p w14:paraId="1D26CE3D" w14:textId="77777777" w:rsidR="00EF4D37" w:rsidRDefault="00EF4D37" w:rsidP="00C83AFC">
            <w:pPr>
              <w:jc w:val="both"/>
              <w:rPr>
                <w:sz w:val="20"/>
                <w:szCs w:val="20"/>
              </w:rPr>
            </w:pPr>
            <w:r w:rsidRPr="00301B65">
              <w:rPr>
                <w:sz w:val="20"/>
                <w:szCs w:val="20"/>
              </w:rPr>
              <w:t xml:space="preserve">(Blood </w:t>
            </w:r>
            <w:proofErr w:type="spellStart"/>
            <w:r w:rsidRPr="00301B65">
              <w:rPr>
                <w:sz w:val="20"/>
                <w:szCs w:val="20"/>
              </w:rPr>
              <w:t>Type</w:t>
            </w:r>
            <w:proofErr w:type="spellEnd"/>
            <w:r w:rsidRPr="00301B65">
              <w:rPr>
                <w:sz w:val="20"/>
                <w:szCs w:val="20"/>
              </w:rPr>
              <w:t xml:space="preserve">, </w:t>
            </w:r>
            <w:proofErr w:type="spellStart"/>
            <w:r w:rsidRPr="00301B65">
              <w:rPr>
                <w:sz w:val="20"/>
                <w:szCs w:val="20"/>
              </w:rPr>
              <w:t>Lung</w:t>
            </w:r>
            <w:proofErr w:type="spellEnd"/>
            <w:r w:rsidRPr="00301B65">
              <w:rPr>
                <w:sz w:val="20"/>
                <w:szCs w:val="20"/>
              </w:rPr>
              <w:t xml:space="preserve"> </w:t>
            </w:r>
            <w:proofErr w:type="spellStart"/>
            <w:r w:rsidRPr="00301B65">
              <w:rPr>
                <w:sz w:val="20"/>
                <w:szCs w:val="20"/>
              </w:rPr>
              <w:t>Radiography</w:t>
            </w:r>
            <w:proofErr w:type="spellEnd"/>
            <w:r w:rsidRPr="00301B65">
              <w:rPr>
                <w:sz w:val="20"/>
                <w:szCs w:val="20"/>
              </w:rPr>
              <w:t xml:space="preserve">, </w:t>
            </w:r>
            <w:proofErr w:type="spellStart"/>
            <w:r w:rsidRPr="00301B65">
              <w:rPr>
                <w:sz w:val="20"/>
                <w:szCs w:val="20"/>
              </w:rPr>
              <w:t>Health</w:t>
            </w:r>
            <w:proofErr w:type="spellEnd"/>
            <w:r w:rsidRPr="00301B65">
              <w:rPr>
                <w:sz w:val="20"/>
                <w:szCs w:val="20"/>
              </w:rPr>
              <w:t xml:space="preserve"> </w:t>
            </w:r>
            <w:proofErr w:type="spellStart"/>
            <w:r w:rsidRPr="00301B65">
              <w:rPr>
                <w:sz w:val="20"/>
                <w:szCs w:val="20"/>
              </w:rPr>
              <w:t>Reports</w:t>
            </w:r>
            <w:proofErr w:type="spellEnd"/>
            <w:r w:rsidRPr="00301B65">
              <w:rPr>
                <w:sz w:val="20"/>
                <w:szCs w:val="20"/>
              </w:rPr>
              <w:t xml:space="preserve">, </w:t>
            </w:r>
            <w:proofErr w:type="spellStart"/>
            <w:r w:rsidRPr="00301B65">
              <w:rPr>
                <w:sz w:val="20"/>
                <w:szCs w:val="20"/>
              </w:rPr>
              <w:t>Disability</w:t>
            </w:r>
            <w:proofErr w:type="spellEnd"/>
            <w:r w:rsidRPr="00301B65">
              <w:rPr>
                <w:sz w:val="20"/>
                <w:szCs w:val="20"/>
              </w:rPr>
              <w:t xml:space="preserve"> </w:t>
            </w:r>
            <w:proofErr w:type="spellStart"/>
            <w:r w:rsidRPr="00301B65">
              <w:rPr>
                <w:sz w:val="20"/>
                <w:szCs w:val="20"/>
              </w:rPr>
              <w:t>Status</w:t>
            </w:r>
            <w:proofErr w:type="spellEnd"/>
            <w:r w:rsidRPr="00301B65">
              <w:rPr>
                <w:sz w:val="20"/>
                <w:szCs w:val="20"/>
              </w:rPr>
              <w:t xml:space="preserve">, </w:t>
            </w:r>
            <w:proofErr w:type="spellStart"/>
            <w:r w:rsidRPr="00301B65">
              <w:rPr>
                <w:sz w:val="20"/>
                <w:szCs w:val="20"/>
              </w:rPr>
              <w:t>Medical</w:t>
            </w:r>
            <w:proofErr w:type="spellEnd"/>
            <w:r w:rsidRPr="00301B65">
              <w:rPr>
                <w:sz w:val="20"/>
                <w:szCs w:val="20"/>
              </w:rPr>
              <w:t xml:space="preserve"> </w:t>
            </w:r>
            <w:proofErr w:type="spellStart"/>
            <w:r w:rsidRPr="00301B65">
              <w:rPr>
                <w:sz w:val="20"/>
                <w:szCs w:val="20"/>
              </w:rPr>
              <w:t>History</w:t>
            </w:r>
            <w:proofErr w:type="spellEnd"/>
            <w:r w:rsidRPr="00301B65">
              <w:rPr>
                <w:sz w:val="20"/>
                <w:szCs w:val="20"/>
              </w:rPr>
              <w:t xml:space="preserve"> Information, </w:t>
            </w:r>
            <w:proofErr w:type="spellStart"/>
            <w:r w:rsidRPr="00301B65">
              <w:rPr>
                <w:sz w:val="20"/>
                <w:szCs w:val="20"/>
              </w:rPr>
              <w:t>Medical</w:t>
            </w:r>
            <w:proofErr w:type="spellEnd"/>
            <w:r w:rsidRPr="00301B65">
              <w:rPr>
                <w:sz w:val="20"/>
                <w:szCs w:val="20"/>
              </w:rPr>
              <w:t xml:space="preserve"> </w:t>
            </w:r>
            <w:proofErr w:type="spellStart"/>
            <w:r w:rsidRPr="00301B65">
              <w:rPr>
                <w:sz w:val="20"/>
                <w:szCs w:val="20"/>
              </w:rPr>
              <w:t>Examination</w:t>
            </w:r>
            <w:proofErr w:type="spellEnd"/>
            <w:r w:rsidRPr="00301B65">
              <w:rPr>
                <w:sz w:val="20"/>
                <w:szCs w:val="20"/>
              </w:rPr>
              <w:t xml:space="preserve"> </w:t>
            </w:r>
            <w:proofErr w:type="spellStart"/>
            <w:r w:rsidRPr="00301B65">
              <w:rPr>
                <w:sz w:val="20"/>
                <w:szCs w:val="20"/>
              </w:rPr>
              <w:t>Results</w:t>
            </w:r>
            <w:proofErr w:type="spellEnd"/>
            <w:r w:rsidRPr="00301B65">
              <w:rPr>
                <w:sz w:val="20"/>
                <w:szCs w:val="20"/>
              </w:rPr>
              <w:t xml:space="preserve">, </w:t>
            </w:r>
            <w:proofErr w:type="spellStart"/>
            <w:r w:rsidRPr="00301B65">
              <w:rPr>
                <w:sz w:val="20"/>
                <w:szCs w:val="20"/>
              </w:rPr>
              <w:t>Laboratory</w:t>
            </w:r>
            <w:proofErr w:type="spellEnd"/>
            <w:r w:rsidRPr="00301B65">
              <w:rPr>
                <w:sz w:val="20"/>
                <w:szCs w:val="20"/>
              </w:rPr>
              <w:t xml:space="preserve"> </w:t>
            </w:r>
            <w:proofErr w:type="spellStart"/>
            <w:r w:rsidRPr="00301B65">
              <w:rPr>
                <w:sz w:val="20"/>
                <w:szCs w:val="20"/>
              </w:rPr>
              <w:t>Findings</w:t>
            </w:r>
            <w:proofErr w:type="spellEnd"/>
            <w:r w:rsidRPr="00301B65">
              <w:rPr>
                <w:sz w:val="20"/>
                <w:szCs w:val="20"/>
              </w:rPr>
              <w:t>, Fit-</w:t>
            </w:r>
            <w:proofErr w:type="spellStart"/>
            <w:r w:rsidRPr="00301B65">
              <w:rPr>
                <w:sz w:val="20"/>
                <w:szCs w:val="20"/>
              </w:rPr>
              <w:t>for</w:t>
            </w:r>
            <w:proofErr w:type="spellEnd"/>
            <w:r w:rsidRPr="00301B65">
              <w:rPr>
                <w:sz w:val="20"/>
                <w:szCs w:val="20"/>
              </w:rPr>
              <w:t>-</w:t>
            </w:r>
            <w:proofErr w:type="spellStart"/>
            <w:r w:rsidRPr="00301B65">
              <w:rPr>
                <w:sz w:val="20"/>
                <w:szCs w:val="20"/>
              </w:rPr>
              <w:t>Job</w:t>
            </w:r>
            <w:proofErr w:type="spellEnd"/>
            <w:r w:rsidRPr="00301B65">
              <w:rPr>
                <w:sz w:val="20"/>
                <w:szCs w:val="20"/>
              </w:rPr>
              <w:t>/</w:t>
            </w:r>
            <w:proofErr w:type="spellStart"/>
            <w:r w:rsidRPr="00301B65">
              <w:rPr>
                <w:sz w:val="20"/>
                <w:szCs w:val="20"/>
              </w:rPr>
              <w:t>Workability</w:t>
            </w:r>
            <w:proofErr w:type="spellEnd"/>
            <w:r w:rsidRPr="00301B65">
              <w:rPr>
                <w:sz w:val="20"/>
                <w:szCs w:val="20"/>
              </w:rPr>
              <w:t xml:space="preserve"> Report, </w:t>
            </w:r>
            <w:proofErr w:type="spellStart"/>
            <w:r w:rsidRPr="00301B65">
              <w:rPr>
                <w:sz w:val="20"/>
                <w:szCs w:val="20"/>
              </w:rPr>
              <w:t>Temperature</w:t>
            </w:r>
            <w:proofErr w:type="spellEnd"/>
            <w:r w:rsidRPr="00301B65">
              <w:rPr>
                <w:sz w:val="20"/>
                <w:szCs w:val="20"/>
              </w:rPr>
              <w:t xml:space="preserve"> </w:t>
            </w:r>
            <w:proofErr w:type="spellStart"/>
            <w:r w:rsidRPr="00301B65">
              <w:rPr>
                <w:sz w:val="20"/>
                <w:szCs w:val="20"/>
              </w:rPr>
              <w:t>Measurement</w:t>
            </w:r>
            <w:proofErr w:type="spellEnd"/>
            <w:r w:rsidRPr="00301B65">
              <w:rPr>
                <w:sz w:val="20"/>
                <w:szCs w:val="20"/>
              </w:rPr>
              <w:t xml:space="preserve">, </w:t>
            </w:r>
            <w:proofErr w:type="spellStart"/>
            <w:r w:rsidRPr="00301B65">
              <w:rPr>
                <w:sz w:val="20"/>
                <w:szCs w:val="20"/>
              </w:rPr>
              <w:t>Diagnosis</w:t>
            </w:r>
            <w:proofErr w:type="spellEnd"/>
            <w:r w:rsidRPr="00301B65">
              <w:rPr>
                <w:sz w:val="20"/>
                <w:szCs w:val="20"/>
              </w:rPr>
              <w:t xml:space="preserve"> </w:t>
            </w:r>
            <w:proofErr w:type="spellStart"/>
            <w:r w:rsidRPr="00301B65">
              <w:rPr>
                <w:sz w:val="20"/>
                <w:szCs w:val="20"/>
              </w:rPr>
              <w:t>and</w:t>
            </w:r>
            <w:proofErr w:type="spellEnd"/>
            <w:r w:rsidRPr="00301B65">
              <w:rPr>
                <w:sz w:val="20"/>
                <w:szCs w:val="20"/>
              </w:rPr>
              <w:t xml:space="preserve"> </w:t>
            </w:r>
            <w:proofErr w:type="spellStart"/>
            <w:r w:rsidRPr="00301B65">
              <w:rPr>
                <w:sz w:val="20"/>
                <w:szCs w:val="20"/>
              </w:rPr>
              <w:t>Treatment</w:t>
            </w:r>
            <w:proofErr w:type="spellEnd"/>
            <w:r w:rsidRPr="00301B65">
              <w:rPr>
                <w:sz w:val="20"/>
                <w:szCs w:val="20"/>
              </w:rPr>
              <w:t xml:space="preserve"> Information, </w:t>
            </w:r>
            <w:proofErr w:type="spellStart"/>
            <w:r w:rsidRPr="00301B65">
              <w:rPr>
                <w:sz w:val="20"/>
                <w:szCs w:val="20"/>
              </w:rPr>
              <w:t>Hearing</w:t>
            </w:r>
            <w:proofErr w:type="spellEnd"/>
            <w:r w:rsidRPr="00301B65">
              <w:rPr>
                <w:sz w:val="20"/>
                <w:szCs w:val="20"/>
              </w:rPr>
              <w:t xml:space="preserve"> Report, </w:t>
            </w:r>
            <w:proofErr w:type="spellStart"/>
            <w:r w:rsidRPr="00301B65">
              <w:rPr>
                <w:sz w:val="20"/>
                <w:szCs w:val="20"/>
              </w:rPr>
              <w:t>Occupational</w:t>
            </w:r>
            <w:proofErr w:type="spellEnd"/>
            <w:r w:rsidRPr="00301B65">
              <w:rPr>
                <w:sz w:val="20"/>
                <w:szCs w:val="20"/>
              </w:rPr>
              <w:t xml:space="preserve"> </w:t>
            </w:r>
            <w:proofErr w:type="spellStart"/>
            <w:r w:rsidRPr="00301B65">
              <w:rPr>
                <w:sz w:val="20"/>
                <w:szCs w:val="20"/>
              </w:rPr>
              <w:t>Accident</w:t>
            </w:r>
            <w:proofErr w:type="spellEnd"/>
            <w:r w:rsidRPr="00301B65">
              <w:rPr>
                <w:sz w:val="20"/>
                <w:szCs w:val="20"/>
              </w:rPr>
              <w:t xml:space="preserve"> Information, </w:t>
            </w:r>
            <w:proofErr w:type="spellStart"/>
            <w:r w:rsidRPr="00301B65">
              <w:rPr>
                <w:sz w:val="20"/>
                <w:szCs w:val="20"/>
              </w:rPr>
              <w:t>Family</w:t>
            </w:r>
            <w:proofErr w:type="spellEnd"/>
            <w:r w:rsidRPr="00301B65">
              <w:rPr>
                <w:sz w:val="20"/>
                <w:szCs w:val="20"/>
              </w:rPr>
              <w:t xml:space="preserve"> </w:t>
            </w:r>
            <w:proofErr w:type="spellStart"/>
            <w:r w:rsidRPr="00301B65">
              <w:rPr>
                <w:sz w:val="20"/>
                <w:szCs w:val="20"/>
              </w:rPr>
              <w:t>Medical</w:t>
            </w:r>
            <w:proofErr w:type="spellEnd"/>
            <w:r w:rsidRPr="00301B65">
              <w:rPr>
                <w:sz w:val="20"/>
                <w:szCs w:val="20"/>
              </w:rPr>
              <w:t xml:space="preserve"> </w:t>
            </w:r>
            <w:proofErr w:type="spellStart"/>
            <w:r w:rsidRPr="00301B65">
              <w:rPr>
                <w:sz w:val="20"/>
                <w:szCs w:val="20"/>
              </w:rPr>
              <w:t>History</w:t>
            </w:r>
            <w:proofErr w:type="spellEnd"/>
            <w:r w:rsidRPr="00301B65">
              <w:rPr>
                <w:sz w:val="20"/>
                <w:szCs w:val="20"/>
              </w:rPr>
              <w:t xml:space="preserve">, </w:t>
            </w:r>
            <w:proofErr w:type="spellStart"/>
            <w:r w:rsidRPr="00301B65">
              <w:rPr>
                <w:sz w:val="20"/>
                <w:szCs w:val="20"/>
              </w:rPr>
              <w:t>etc</w:t>
            </w:r>
            <w:proofErr w:type="spellEnd"/>
            <w:r w:rsidRPr="00301B65">
              <w:rPr>
                <w:sz w:val="20"/>
                <w:szCs w:val="20"/>
              </w:rPr>
              <w:t>.)</w:t>
            </w:r>
          </w:p>
        </w:tc>
      </w:tr>
    </w:tbl>
    <w:p w14:paraId="6F7A41A0" w14:textId="77777777" w:rsidR="00EF4D37" w:rsidRDefault="00EF4D37" w:rsidP="00EF4D37">
      <w:pPr>
        <w:tabs>
          <w:tab w:val="left" w:pos="2340"/>
        </w:tabs>
      </w:pPr>
    </w:p>
    <w:p w14:paraId="403476F5" w14:textId="77777777" w:rsidR="00EF4D37" w:rsidRDefault="00EF4D37" w:rsidP="00EF4D37">
      <w:pPr>
        <w:tabs>
          <w:tab w:val="left" w:pos="2340"/>
        </w:tabs>
        <w:rPr>
          <w:lang w:val="tr-US"/>
        </w:rPr>
      </w:pPr>
      <w:r w:rsidRPr="00301B65">
        <w:rPr>
          <w:lang w:val="tr-US"/>
        </w:rPr>
        <w:t>These data are also specified in the Personal Data Processing Inventory, and the data subject group is Company Employees.</w:t>
      </w:r>
    </w:p>
    <w:p w14:paraId="37C47B22" w14:textId="77777777" w:rsidR="00EF4D37" w:rsidRPr="00301B65" w:rsidRDefault="00EF4D37" w:rsidP="00EF4D37">
      <w:pPr>
        <w:tabs>
          <w:tab w:val="left" w:pos="2340"/>
        </w:tabs>
        <w:rPr>
          <w:lang w:val="tr-US"/>
        </w:rPr>
      </w:pPr>
    </w:p>
    <w:p w14:paraId="07B490EF" w14:textId="77777777" w:rsidR="00EF4D37" w:rsidRPr="00301B65" w:rsidRDefault="00EF4D37" w:rsidP="00EF4D37">
      <w:pPr>
        <w:pStyle w:val="ListeParagraf"/>
        <w:numPr>
          <w:ilvl w:val="0"/>
          <w:numId w:val="21"/>
        </w:numPr>
        <w:tabs>
          <w:tab w:val="left" w:pos="2340"/>
        </w:tabs>
        <w:rPr>
          <w:b/>
          <w:bCs/>
          <w:lang w:val="tr-US"/>
        </w:rPr>
      </w:pPr>
      <w:r w:rsidRPr="00301B65">
        <w:rPr>
          <w:b/>
          <w:bCs/>
          <w:lang w:val="tr-US"/>
        </w:rPr>
        <w:t>Purposes of Processing Special Category Personal Data</w:t>
      </w:r>
    </w:p>
    <w:p w14:paraId="3528E28A" w14:textId="77777777" w:rsidR="00EF4D37" w:rsidRPr="00301B65" w:rsidRDefault="00EF4D37" w:rsidP="00EF4D37">
      <w:pPr>
        <w:pStyle w:val="ListeParagraf"/>
        <w:tabs>
          <w:tab w:val="left" w:pos="2340"/>
        </w:tabs>
        <w:rPr>
          <w:b/>
          <w:bCs/>
          <w:lang w:val="tr-US"/>
        </w:rPr>
      </w:pPr>
    </w:p>
    <w:p w14:paraId="7C878712" w14:textId="77777777" w:rsidR="00EF4D37" w:rsidRDefault="00EF4D37" w:rsidP="00EF4D37">
      <w:pPr>
        <w:tabs>
          <w:tab w:val="left" w:pos="2340"/>
        </w:tabs>
        <w:rPr>
          <w:lang w:val="tr-US"/>
        </w:rPr>
      </w:pPr>
      <w:r w:rsidRPr="00301B65">
        <w:rPr>
          <w:lang w:val="tr-US"/>
        </w:rPr>
        <w:t>The purposes and legal grounds for processing special category personal data by the Company are as follows:</w:t>
      </w:r>
    </w:p>
    <w:p w14:paraId="7655AD8E" w14:textId="77777777" w:rsidR="00EF4D37" w:rsidRDefault="00EF4D37" w:rsidP="00EF4D37">
      <w:pPr>
        <w:tabs>
          <w:tab w:val="left" w:pos="2340"/>
        </w:tabs>
        <w:rPr>
          <w:lang w:val="tr-US"/>
        </w:rPr>
      </w:pPr>
    </w:p>
    <w:tbl>
      <w:tblPr>
        <w:tblStyle w:val="TabloKlavuzu"/>
        <w:tblW w:w="9351" w:type="dxa"/>
        <w:tblLook w:val="04A0" w:firstRow="1" w:lastRow="0" w:firstColumn="1" w:lastColumn="0" w:noHBand="0" w:noVBand="1"/>
      </w:tblPr>
      <w:tblGrid>
        <w:gridCol w:w="1195"/>
        <w:gridCol w:w="3620"/>
        <w:gridCol w:w="4536"/>
      </w:tblGrid>
      <w:tr w:rsidR="00EF4D37" w14:paraId="7C48AB34" w14:textId="77777777" w:rsidTr="00C83AFC">
        <w:tc>
          <w:tcPr>
            <w:tcW w:w="1195" w:type="dxa"/>
          </w:tcPr>
          <w:p w14:paraId="4FF00FB4" w14:textId="77777777" w:rsidR="00EF4D37" w:rsidRPr="00202C27" w:rsidRDefault="00EF4D37" w:rsidP="00C83AFC">
            <w:pPr>
              <w:jc w:val="both"/>
              <w:rPr>
                <w:b/>
                <w:sz w:val="20"/>
                <w:szCs w:val="20"/>
              </w:rPr>
            </w:pPr>
            <w:r>
              <w:rPr>
                <w:b/>
                <w:sz w:val="20"/>
                <w:szCs w:val="20"/>
              </w:rPr>
              <w:t xml:space="preserve">Data </w:t>
            </w:r>
            <w:proofErr w:type="spellStart"/>
            <w:r>
              <w:rPr>
                <w:b/>
                <w:sz w:val="20"/>
                <w:szCs w:val="20"/>
              </w:rPr>
              <w:t>Category</w:t>
            </w:r>
            <w:proofErr w:type="spellEnd"/>
          </w:p>
        </w:tc>
        <w:tc>
          <w:tcPr>
            <w:tcW w:w="3620" w:type="dxa"/>
          </w:tcPr>
          <w:p w14:paraId="4797549E" w14:textId="77777777" w:rsidR="00EF4D37" w:rsidRPr="00202C27" w:rsidRDefault="00EF4D37" w:rsidP="00C83AFC">
            <w:pPr>
              <w:jc w:val="both"/>
              <w:rPr>
                <w:b/>
                <w:sz w:val="20"/>
                <w:szCs w:val="20"/>
              </w:rPr>
            </w:pPr>
            <w:proofErr w:type="spellStart"/>
            <w:r>
              <w:rPr>
                <w:b/>
                <w:sz w:val="20"/>
                <w:szCs w:val="20"/>
              </w:rPr>
              <w:t>Purpose</w:t>
            </w:r>
            <w:proofErr w:type="spellEnd"/>
            <w:r>
              <w:rPr>
                <w:b/>
                <w:sz w:val="20"/>
                <w:szCs w:val="20"/>
              </w:rPr>
              <w:t xml:space="preserve"> of Business</w:t>
            </w:r>
          </w:p>
        </w:tc>
        <w:tc>
          <w:tcPr>
            <w:tcW w:w="4536" w:type="dxa"/>
          </w:tcPr>
          <w:p w14:paraId="1395FE47" w14:textId="77777777" w:rsidR="00EF4D37" w:rsidRDefault="00EF4D37" w:rsidP="00C83AFC">
            <w:pPr>
              <w:jc w:val="both"/>
              <w:rPr>
                <w:b/>
                <w:sz w:val="20"/>
                <w:szCs w:val="20"/>
              </w:rPr>
            </w:pPr>
            <w:r>
              <w:rPr>
                <w:b/>
                <w:sz w:val="20"/>
                <w:szCs w:val="20"/>
              </w:rPr>
              <w:t xml:space="preserve">Legal </w:t>
            </w:r>
            <w:proofErr w:type="spellStart"/>
            <w:r>
              <w:rPr>
                <w:b/>
                <w:sz w:val="20"/>
                <w:szCs w:val="20"/>
              </w:rPr>
              <w:t>Ground</w:t>
            </w:r>
            <w:proofErr w:type="spellEnd"/>
          </w:p>
        </w:tc>
      </w:tr>
      <w:tr w:rsidR="00EF4D37" w14:paraId="48CA0E9C" w14:textId="77777777" w:rsidTr="00C83AFC">
        <w:tc>
          <w:tcPr>
            <w:tcW w:w="1195" w:type="dxa"/>
          </w:tcPr>
          <w:p w14:paraId="0ADCD9B0" w14:textId="77777777" w:rsidR="00EF4D37" w:rsidRDefault="00EF4D37" w:rsidP="00C83AFC">
            <w:pPr>
              <w:rPr>
                <w:sz w:val="20"/>
                <w:szCs w:val="20"/>
              </w:rPr>
            </w:pPr>
            <w:r w:rsidRPr="00202C27">
              <w:rPr>
                <w:sz w:val="20"/>
                <w:szCs w:val="20"/>
              </w:rPr>
              <w:t xml:space="preserve">- </w:t>
            </w:r>
            <w:proofErr w:type="spellStart"/>
            <w:r>
              <w:rPr>
                <w:sz w:val="20"/>
                <w:szCs w:val="20"/>
              </w:rPr>
              <w:t>Health</w:t>
            </w:r>
            <w:proofErr w:type="spellEnd"/>
          </w:p>
        </w:tc>
        <w:tc>
          <w:tcPr>
            <w:tcW w:w="3620" w:type="dxa"/>
          </w:tcPr>
          <w:p w14:paraId="5597E8B6" w14:textId="77777777" w:rsidR="00EF4D37" w:rsidRPr="00301B65" w:rsidRDefault="00EF4D37" w:rsidP="00EF4D37">
            <w:pPr>
              <w:pStyle w:val="ListeParagraf"/>
              <w:numPr>
                <w:ilvl w:val="0"/>
                <w:numId w:val="14"/>
              </w:numPr>
              <w:jc w:val="lowKashida"/>
              <w:rPr>
                <w:sz w:val="20"/>
                <w:szCs w:val="20"/>
                <w:lang w:val="tr-US"/>
              </w:rPr>
            </w:pPr>
            <w:r w:rsidRPr="00301B65">
              <w:rPr>
                <w:sz w:val="20"/>
                <w:szCs w:val="20"/>
                <w:lang w:val="tr-US"/>
              </w:rPr>
              <w:t xml:space="preserve"> Fulfillment of Employment Contract and Statutory Obligations for Employees,</w:t>
            </w:r>
          </w:p>
          <w:p w14:paraId="3FC77BAA" w14:textId="77777777" w:rsidR="00EF4D37" w:rsidRPr="00301B65" w:rsidRDefault="00EF4D37" w:rsidP="00EF4D37">
            <w:pPr>
              <w:pStyle w:val="ListeParagraf"/>
              <w:numPr>
                <w:ilvl w:val="0"/>
                <w:numId w:val="14"/>
              </w:numPr>
              <w:jc w:val="lowKashida"/>
              <w:rPr>
                <w:sz w:val="20"/>
                <w:szCs w:val="20"/>
                <w:lang w:val="tr-US"/>
              </w:rPr>
            </w:pPr>
            <w:r w:rsidRPr="00301B65">
              <w:rPr>
                <w:sz w:val="20"/>
                <w:szCs w:val="20"/>
                <w:lang w:val="tr-US"/>
              </w:rPr>
              <w:t xml:space="preserve"> Execution of Occupational Health and Safety Activities,</w:t>
            </w:r>
          </w:p>
          <w:p w14:paraId="62DFF1A9" w14:textId="77777777" w:rsidR="00EF4D37" w:rsidRPr="00301B65" w:rsidRDefault="00EF4D37" w:rsidP="00EF4D37">
            <w:pPr>
              <w:pStyle w:val="ListeParagraf"/>
              <w:numPr>
                <w:ilvl w:val="0"/>
                <w:numId w:val="14"/>
              </w:numPr>
              <w:jc w:val="lowKashida"/>
              <w:rPr>
                <w:sz w:val="20"/>
                <w:szCs w:val="20"/>
                <w:lang w:val="tr-US"/>
              </w:rPr>
            </w:pPr>
            <w:r w:rsidRPr="00301B65">
              <w:rPr>
                <w:sz w:val="20"/>
                <w:szCs w:val="20"/>
                <w:lang w:val="tr-US"/>
              </w:rPr>
              <w:lastRenderedPageBreak/>
              <w:t xml:space="preserve"> Conducting and Auditing Business Operations,</w:t>
            </w:r>
          </w:p>
          <w:p w14:paraId="4446D67B" w14:textId="77777777" w:rsidR="00EF4D37" w:rsidRPr="00301B65" w:rsidRDefault="00EF4D37" w:rsidP="00EF4D37">
            <w:pPr>
              <w:pStyle w:val="ListeParagraf"/>
              <w:numPr>
                <w:ilvl w:val="0"/>
                <w:numId w:val="14"/>
              </w:numPr>
              <w:jc w:val="lowKashida"/>
              <w:rPr>
                <w:sz w:val="20"/>
                <w:szCs w:val="20"/>
                <w:lang w:val="tr-US"/>
              </w:rPr>
            </w:pPr>
            <w:r w:rsidRPr="00301B65">
              <w:rPr>
                <w:sz w:val="20"/>
                <w:szCs w:val="20"/>
                <w:lang w:val="tr-US"/>
              </w:rPr>
              <w:t xml:space="preserve"> Legal Process Follow-up and Management,</w:t>
            </w:r>
          </w:p>
          <w:p w14:paraId="6C9F10B6" w14:textId="77777777" w:rsidR="00EF4D37" w:rsidRPr="00301B65" w:rsidRDefault="00EF4D37" w:rsidP="00EF4D37">
            <w:pPr>
              <w:pStyle w:val="ListeParagraf"/>
              <w:numPr>
                <w:ilvl w:val="0"/>
                <w:numId w:val="14"/>
              </w:numPr>
              <w:jc w:val="lowKashida"/>
              <w:rPr>
                <w:sz w:val="20"/>
                <w:szCs w:val="20"/>
                <w:lang w:val="tr-US"/>
              </w:rPr>
            </w:pPr>
            <w:r>
              <w:rPr>
                <w:sz w:val="20"/>
                <w:szCs w:val="20"/>
                <w:lang w:val="tr-US"/>
              </w:rPr>
              <w:t xml:space="preserve"> </w:t>
            </w:r>
            <w:r w:rsidRPr="00301B65">
              <w:rPr>
                <w:sz w:val="20"/>
                <w:szCs w:val="20"/>
                <w:lang w:val="tr-US"/>
              </w:rPr>
              <w:t>Ensuring Compliance with Legal Requirements in Business Activities,</w:t>
            </w:r>
          </w:p>
          <w:p w14:paraId="2D5102C4" w14:textId="77777777" w:rsidR="00EF4D37" w:rsidRPr="00301B65" w:rsidRDefault="00EF4D37" w:rsidP="00EF4D37">
            <w:pPr>
              <w:pStyle w:val="ListeParagraf"/>
              <w:numPr>
                <w:ilvl w:val="0"/>
                <w:numId w:val="14"/>
              </w:numPr>
              <w:jc w:val="lowKashida"/>
              <w:rPr>
                <w:sz w:val="20"/>
                <w:szCs w:val="20"/>
                <w:lang w:val="tr-US"/>
              </w:rPr>
            </w:pPr>
            <w:r w:rsidRPr="00301B65">
              <w:rPr>
                <w:sz w:val="20"/>
                <w:szCs w:val="20"/>
                <w:lang w:val="tr-US"/>
              </w:rPr>
              <w:t xml:space="preserve"> Planning Human Resources Processes</w:t>
            </w:r>
          </w:p>
          <w:p w14:paraId="17E3DB5E" w14:textId="77777777" w:rsidR="00EF4D37" w:rsidRPr="008C226E" w:rsidRDefault="00EF4D37" w:rsidP="00C83AFC">
            <w:pPr>
              <w:pStyle w:val="ListeParagraf"/>
              <w:jc w:val="lowKashida"/>
              <w:rPr>
                <w:sz w:val="20"/>
                <w:szCs w:val="20"/>
              </w:rPr>
            </w:pPr>
          </w:p>
        </w:tc>
        <w:tc>
          <w:tcPr>
            <w:tcW w:w="4536" w:type="dxa"/>
          </w:tcPr>
          <w:p w14:paraId="1B63678A" w14:textId="77777777" w:rsidR="00EF4D37" w:rsidRPr="00301B65" w:rsidRDefault="00EF4D37" w:rsidP="00EF4D37">
            <w:pPr>
              <w:pStyle w:val="NormalWeb"/>
              <w:numPr>
                <w:ilvl w:val="0"/>
                <w:numId w:val="15"/>
              </w:numPr>
              <w:rPr>
                <w:rFonts w:ascii="Arial" w:hAnsi="Arial" w:cs="Arial"/>
                <w:color w:val="000000"/>
                <w:sz w:val="20"/>
                <w:szCs w:val="20"/>
              </w:rPr>
            </w:pPr>
            <w:r w:rsidRPr="00301B65">
              <w:rPr>
                <w:rStyle w:val="Gl"/>
                <w:rFonts w:ascii="Arial" w:eastAsiaTheme="majorEastAsia" w:hAnsi="Arial" w:cs="Arial"/>
                <w:color w:val="000000"/>
                <w:sz w:val="20"/>
                <w:szCs w:val="20"/>
              </w:rPr>
              <w:lastRenderedPageBreak/>
              <w:t>Law Article 6/3(b)</w:t>
            </w:r>
            <w:r w:rsidRPr="00301B65">
              <w:rPr>
                <w:rFonts w:ascii="Arial" w:hAnsi="Arial" w:cs="Arial"/>
                <w:color w:val="000000"/>
                <w:sz w:val="20"/>
                <w:szCs w:val="20"/>
              </w:rPr>
              <w:t>: Explicitly stipulated by the law,</w:t>
            </w:r>
          </w:p>
          <w:p w14:paraId="4F87CA0F" w14:textId="77777777" w:rsidR="00EF4D37" w:rsidRPr="00301B65" w:rsidRDefault="00EF4D37" w:rsidP="00EF4D37">
            <w:pPr>
              <w:pStyle w:val="NormalWeb"/>
              <w:numPr>
                <w:ilvl w:val="0"/>
                <w:numId w:val="15"/>
              </w:numPr>
              <w:rPr>
                <w:rFonts w:ascii="Arial" w:hAnsi="Arial" w:cs="Arial"/>
                <w:color w:val="000000"/>
                <w:sz w:val="20"/>
                <w:szCs w:val="20"/>
              </w:rPr>
            </w:pPr>
            <w:r w:rsidRPr="00301B65">
              <w:rPr>
                <w:rStyle w:val="Gl"/>
                <w:rFonts w:ascii="Arial" w:eastAsiaTheme="majorEastAsia" w:hAnsi="Arial" w:cs="Arial"/>
                <w:color w:val="000000"/>
                <w:sz w:val="20"/>
                <w:szCs w:val="20"/>
              </w:rPr>
              <w:t>Law Article 6/3(f)</w:t>
            </w:r>
            <w:r w:rsidRPr="00301B65">
              <w:rPr>
                <w:rFonts w:ascii="Arial" w:hAnsi="Arial" w:cs="Arial"/>
                <w:color w:val="000000"/>
                <w:sz w:val="20"/>
                <w:szCs w:val="20"/>
              </w:rPr>
              <w:t xml:space="preserve">: Necessity for the fulfillment of legal obligations in the fields of employment, occupational </w:t>
            </w:r>
            <w:r w:rsidRPr="00301B65">
              <w:rPr>
                <w:rFonts w:ascii="Arial" w:hAnsi="Arial" w:cs="Arial"/>
                <w:color w:val="000000"/>
                <w:sz w:val="20"/>
                <w:szCs w:val="20"/>
              </w:rPr>
              <w:lastRenderedPageBreak/>
              <w:t>health and safety, social security, social services, and social assistance;</w:t>
            </w:r>
            <w:r w:rsidRPr="00301B65">
              <w:rPr>
                <w:rStyle w:val="apple-converted-space"/>
                <w:rFonts w:ascii="Arial" w:eastAsiaTheme="majorEastAsia" w:hAnsi="Arial" w:cs="Arial"/>
                <w:color w:val="000000"/>
                <w:sz w:val="20"/>
                <w:szCs w:val="20"/>
              </w:rPr>
              <w:t> </w:t>
            </w:r>
            <w:r w:rsidRPr="00301B65">
              <w:rPr>
                <w:rStyle w:val="Gl"/>
                <w:rFonts w:ascii="Arial" w:eastAsiaTheme="majorEastAsia" w:hAnsi="Arial" w:cs="Arial"/>
                <w:color w:val="000000"/>
                <w:sz w:val="20"/>
                <w:szCs w:val="20"/>
              </w:rPr>
              <w:t>Law Article 6/3(b)</w:t>
            </w:r>
            <w:r w:rsidRPr="00301B65">
              <w:rPr>
                <w:rFonts w:ascii="Arial" w:hAnsi="Arial" w:cs="Arial"/>
                <w:color w:val="000000"/>
                <w:sz w:val="20"/>
                <w:szCs w:val="20"/>
              </w:rPr>
              <w:t>: Explicitly stipulated by the law,</w:t>
            </w:r>
          </w:p>
          <w:p w14:paraId="275F92BE" w14:textId="77777777" w:rsidR="00EF4D37" w:rsidRPr="00301B65" w:rsidRDefault="00EF4D37" w:rsidP="00EF4D37">
            <w:pPr>
              <w:pStyle w:val="NormalWeb"/>
              <w:numPr>
                <w:ilvl w:val="0"/>
                <w:numId w:val="15"/>
              </w:numPr>
              <w:rPr>
                <w:rFonts w:ascii="Arial" w:hAnsi="Arial" w:cs="Arial"/>
                <w:color w:val="000000"/>
                <w:sz w:val="20"/>
                <w:szCs w:val="20"/>
              </w:rPr>
            </w:pPr>
            <w:r w:rsidRPr="00301B65">
              <w:rPr>
                <w:rStyle w:val="Gl"/>
                <w:rFonts w:ascii="Arial" w:eastAsiaTheme="majorEastAsia" w:hAnsi="Arial" w:cs="Arial"/>
                <w:color w:val="000000"/>
                <w:sz w:val="20"/>
                <w:szCs w:val="20"/>
              </w:rPr>
              <w:t>Law Article 6/3(a)</w:t>
            </w:r>
            <w:r w:rsidRPr="00301B65">
              <w:rPr>
                <w:rFonts w:ascii="Arial" w:hAnsi="Arial" w:cs="Arial"/>
                <w:color w:val="000000"/>
                <w:sz w:val="20"/>
                <w:szCs w:val="20"/>
              </w:rPr>
              <w:t>: Obtaining the explicit consent of the data subject,</w:t>
            </w:r>
          </w:p>
          <w:p w14:paraId="188D4F14" w14:textId="77777777" w:rsidR="00EF4D37" w:rsidRPr="00301B65" w:rsidRDefault="00EF4D37" w:rsidP="00EF4D37">
            <w:pPr>
              <w:pStyle w:val="NormalWeb"/>
              <w:numPr>
                <w:ilvl w:val="0"/>
                <w:numId w:val="15"/>
              </w:numPr>
              <w:rPr>
                <w:rFonts w:ascii="Arial" w:hAnsi="Arial" w:cs="Arial"/>
                <w:color w:val="000000"/>
                <w:sz w:val="20"/>
                <w:szCs w:val="20"/>
              </w:rPr>
            </w:pPr>
            <w:r w:rsidRPr="00301B65">
              <w:rPr>
                <w:rStyle w:val="Gl"/>
                <w:rFonts w:ascii="Arial" w:eastAsiaTheme="majorEastAsia" w:hAnsi="Arial" w:cs="Arial"/>
                <w:color w:val="000000"/>
                <w:sz w:val="20"/>
                <w:szCs w:val="20"/>
              </w:rPr>
              <w:t>Law Article 6/3(d)</w:t>
            </w:r>
            <w:r w:rsidRPr="00301B65">
              <w:rPr>
                <w:rFonts w:ascii="Arial" w:hAnsi="Arial" w:cs="Arial"/>
                <w:color w:val="000000"/>
                <w:sz w:val="20"/>
                <w:szCs w:val="20"/>
              </w:rPr>
              <w:t>: Necessity for the establishment, exercise, or protection of a right,</w:t>
            </w:r>
          </w:p>
          <w:p w14:paraId="001F73C2" w14:textId="77777777" w:rsidR="00EF4D37" w:rsidRPr="00301B65" w:rsidRDefault="00EF4D37" w:rsidP="00EF4D37">
            <w:pPr>
              <w:pStyle w:val="NormalWeb"/>
              <w:numPr>
                <w:ilvl w:val="0"/>
                <w:numId w:val="15"/>
              </w:numPr>
              <w:rPr>
                <w:rFonts w:ascii="Arial" w:hAnsi="Arial" w:cs="Arial"/>
                <w:color w:val="000000"/>
                <w:sz w:val="20"/>
                <w:szCs w:val="20"/>
              </w:rPr>
            </w:pPr>
            <w:r w:rsidRPr="00301B65">
              <w:rPr>
                <w:rStyle w:val="Gl"/>
                <w:rFonts w:ascii="Arial" w:eastAsiaTheme="majorEastAsia" w:hAnsi="Arial" w:cs="Arial"/>
                <w:color w:val="000000"/>
                <w:sz w:val="20"/>
                <w:szCs w:val="20"/>
              </w:rPr>
              <w:t>Law Article 6/3(b)</w:t>
            </w:r>
            <w:r w:rsidRPr="00301B65">
              <w:rPr>
                <w:rFonts w:ascii="Arial" w:hAnsi="Arial" w:cs="Arial"/>
                <w:color w:val="000000"/>
                <w:sz w:val="20"/>
                <w:szCs w:val="20"/>
              </w:rPr>
              <w:t>: Explicitly stipulated by the law;</w:t>
            </w:r>
            <w:r w:rsidRPr="00301B65">
              <w:rPr>
                <w:rStyle w:val="apple-converted-space"/>
                <w:rFonts w:ascii="Arial" w:eastAsiaTheme="majorEastAsia" w:hAnsi="Arial" w:cs="Arial"/>
                <w:color w:val="000000"/>
                <w:sz w:val="20"/>
                <w:szCs w:val="20"/>
              </w:rPr>
              <w:t> </w:t>
            </w:r>
            <w:r w:rsidRPr="00301B65">
              <w:rPr>
                <w:rStyle w:val="Gl"/>
                <w:rFonts w:ascii="Arial" w:eastAsiaTheme="majorEastAsia" w:hAnsi="Arial" w:cs="Arial"/>
                <w:color w:val="000000"/>
                <w:sz w:val="20"/>
                <w:szCs w:val="20"/>
              </w:rPr>
              <w:t>Law Article 6/3(f)</w:t>
            </w:r>
            <w:r w:rsidRPr="00301B65">
              <w:rPr>
                <w:rFonts w:ascii="Arial" w:hAnsi="Arial" w:cs="Arial"/>
                <w:color w:val="000000"/>
                <w:sz w:val="20"/>
                <w:szCs w:val="20"/>
              </w:rPr>
              <w:t>: Necessity for the fulfillment of legal obligations in the fields of employment, occupational health and safety, social security, social services, and social assistance.</w:t>
            </w:r>
          </w:p>
          <w:p w14:paraId="51A88383" w14:textId="77777777" w:rsidR="00EF4D37" w:rsidRPr="008C226E" w:rsidRDefault="00EF4D37" w:rsidP="00C83AFC">
            <w:pPr>
              <w:pStyle w:val="ListeParagraf"/>
              <w:jc w:val="both"/>
              <w:rPr>
                <w:sz w:val="20"/>
                <w:szCs w:val="20"/>
              </w:rPr>
            </w:pPr>
          </w:p>
        </w:tc>
      </w:tr>
    </w:tbl>
    <w:p w14:paraId="0A9F4C9E" w14:textId="77777777" w:rsidR="00EF4D37" w:rsidRPr="00301B65" w:rsidRDefault="00EF4D37" w:rsidP="00EF4D37">
      <w:pPr>
        <w:tabs>
          <w:tab w:val="left" w:pos="2340"/>
        </w:tabs>
        <w:rPr>
          <w:lang w:val="tr-US"/>
        </w:rPr>
      </w:pPr>
    </w:p>
    <w:p w14:paraId="1C4B09FD" w14:textId="77777777" w:rsidR="00EF4D37" w:rsidRPr="00301B65" w:rsidRDefault="00EF4D37" w:rsidP="00EF4D37">
      <w:pPr>
        <w:pStyle w:val="ListeParagraf"/>
        <w:numPr>
          <w:ilvl w:val="0"/>
          <w:numId w:val="21"/>
        </w:numPr>
        <w:tabs>
          <w:tab w:val="left" w:pos="2340"/>
        </w:tabs>
        <w:rPr>
          <w:b/>
          <w:bCs/>
          <w:lang w:val="tr-US"/>
        </w:rPr>
      </w:pPr>
      <w:r w:rsidRPr="00301B65">
        <w:rPr>
          <w:b/>
          <w:bCs/>
          <w:lang w:val="tr-US"/>
        </w:rPr>
        <w:t>Transfer of Special Category Personal Data</w:t>
      </w:r>
    </w:p>
    <w:p w14:paraId="05CAF86B" w14:textId="77777777" w:rsidR="00EF4D37" w:rsidRPr="00301B65" w:rsidRDefault="00EF4D37" w:rsidP="00EF4D37">
      <w:pPr>
        <w:pStyle w:val="ListeParagraf"/>
        <w:tabs>
          <w:tab w:val="left" w:pos="2340"/>
        </w:tabs>
        <w:rPr>
          <w:b/>
          <w:bCs/>
          <w:lang w:val="tr-US"/>
        </w:rPr>
      </w:pPr>
    </w:p>
    <w:p w14:paraId="56A8DB9D" w14:textId="77777777" w:rsidR="00EF4D37" w:rsidRDefault="00EF4D37" w:rsidP="00EF4D37">
      <w:pPr>
        <w:tabs>
          <w:tab w:val="left" w:pos="2340"/>
        </w:tabs>
        <w:rPr>
          <w:lang w:val="tr-US"/>
        </w:rPr>
      </w:pPr>
      <w:r w:rsidRPr="00301B65">
        <w:rPr>
          <w:lang w:val="tr-US"/>
        </w:rPr>
        <w:t>The Company, within the scope of the purposes specified in the "Purposes of Processing Special Category Personal Data" section of this Policy and in compliance with Articles 8 and 9 of the Personal Data Protection Law (KVKK), shares special category personal data with Authorized Public Institutions and Organizations (e.g., Ministries, Judicial Authorities), Health Institutions, and institutions and organizations from which services are received (e.g., law firms) by taking all necessary administrative and technical measures. These matters are also detailed in the Company's Personal Data Processing Inventory.</w:t>
      </w:r>
    </w:p>
    <w:p w14:paraId="26FDFF76" w14:textId="77777777" w:rsidR="00EF4D37" w:rsidRPr="00301B65" w:rsidRDefault="00EF4D37" w:rsidP="00EF4D37">
      <w:pPr>
        <w:tabs>
          <w:tab w:val="left" w:pos="2340"/>
        </w:tabs>
        <w:rPr>
          <w:lang w:val="tr-US"/>
        </w:rPr>
      </w:pPr>
    </w:p>
    <w:p w14:paraId="793E1B25" w14:textId="77777777" w:rsidR="00EF4D37" w:rsidRPr="00301B65" w:rsidRDefault="00EF4D37" w:rsidP="00EF4D37">
      <w:pPr>
        <w:numPr>
          <w:ilvl w:val="0"/>
          <w:numId w:val="22"/>
        </w:numPr>
        <w:tabs>
          <w:tab w:val="left" w:pos="2340"/>
        </w:tabs>
        <w:rPr>
          <w:lang w:val="tr-US"/>
        </w:rPr>
      </w:pPr>
      <w:r w:rsidRPr="00301B65">
        <w:rPr>
          <w:lang w:val="tr-US"/>
        </w:rPr>
        <w:t>If it is necessary to transfer special category personal data via e-mail, the transfer is carried out either through the corporate e-mail address in an encrypted format or by using a registered electronic mail (KEP) account.</w:t>
      </w:r>
    </w:p>
    <w:p w14:paraId="5EA44D01" w14:textId="77777777" w:rsidR="00EF4D37" w:rsidRPr="00301B65" w:rsidRDefault="00EF4D37" w:rsidP="00EF4D37">
      <w:pPr>
        <w:numPr>
          <w:ilvl w:val="0"/>
          <w:numId w:val="22"/>
        </w:numPr>
        <w:tabs>
          <w:tab w:val="left" w:pos="2340"/>
        </w:tabs>
        <w:rPr>
          <w:lang w:val="tr-US"/>
        </w:rPr>
      </w:pPr>
      <w:r w:rsidRPr="00301B65">
        <w:rPr>
          <w:lang w:val="tr-US"/>
        </w:rPr>
        <w:t>If the transfer is conducted between servers located in different physical environments, the transfer is carried out by establishing a VPN connection between the servers or by using the SFTP method.</w:t>
      </w:r>
    </w:p>
    <w:p w14:paraId="602B1539" w14:textId="77777777" w:rsidR="00EF4D37" w:rsidRDefault="00EF4D37" w:rsidP="00EF4D37">
      <w:pPr>
        <w:numPr>
          <w:ilvl w:val="0"/>
          <w:numId w:val="22"/>
        </w:numPr>
        <w:tabs>
          <w:tab w:val="left" w:pos="2340"/>
        </w:tabs>
        <w:rPr>
          <w:lang w:val="tr-US"/>
        </w:rPr>
      </w:pPr>
      <w:r w:rsidRPr="00301B65">
        <w:rPr>
          <w:lang w:val="tr-US"/>
        </w:rPr>
        <w:t>If it is necessary to transfer the data in a paper environment, appropriate measures are taken to prevent the document from being stolen, lost, or seen by unauthorized persons, and the document is sent in a format for classified documents.</w:t>
      </w:r>
    </w:p>
    <w:p w14:paraId="6FDA2131" w14:textId="77777777" w:rsidR="00EF4D37" w:rsidRPr="00301B65" w:rsidRDefault="00EF4D37" w:rsidP="00EF4D37">
      <w:pPr>
        <w:tabs>
          <w:tab w:val="left" w:pos="2340"/>
        </w:tabs>
        <w:ind w:left="720"/>
        <w:rPr>
          <w:lang w:val="tr-US"/>
        </w:rPr>
      </w:pPr>
    </w:p>
    <w:p w14:paraId="1E384DD0" w14:textId="77777777" w:rsidR="00EF4D37" w:rsidRPr="00301B65" w:rsidRDefault="00EF4D37" w:rsidP="00EF4D37">
      <w:pPr>
        <w:pStyle w:val="ListeParagraf"/>
        <w:numPr>
          <w:ilvl w:val="0"/>
          <w:numId w:val="21"/>
        </w:numPr>
        <w:tabs>
          <w:tab w:val="left" w:pos="2340"/>
        </w:tabs>
        <w:rPr>
          <w:b/>
          <w:bCs/>
          <w:lang w:val="tr-US"/>
        </w:rPr>
      </w:pPr>
      <w:r w:rsidRPr="00301B65">
        <w:rPr>
          <w:b/>
          <w:bCs/>
          <w:lang w:val="tr-US"/>
        </w:rPr>
        <w:t>Storage and Disposal of Special Category Personal Data</w:t>
      </w:r>
    </w:p>
    <w:p w14:paraId="710DE586" w14:textId="77777777" w:rsidR="00EF4D37" w:rsidRPr="00301B65" w:rsidRDefault="00EF4D37" w:rsidP="00EF4D37">
      <w:pPr>
        <w:pStyle w:val="ListeParagraf"/>
        <w:tabs>
          <w:tab w:val="left" w:pos="2340"/>
        </w:tabs>
        <w:rPr>
          <w:b/>
          <w:bCs/>
          <w:lang w:val="tr-US"/>
        </w:rPr>
      </w:pPr>
    </w:p>
    <w:p w14:paraId="3D2B3207" w14:textId="77777777" w:rsidR="00EF4D37" w:rsidRDefault="00EF4D37" w:rsidP="00EF4D37">
      <w:pPr>
        <w:tabs>
          <w:tab w:val="left" w:pos="2340"/>
        </w:tabs>
        <w:rPr>
          <w:lang w:val="tr-US"/>
        </w:rPr>
      </w:pPr>
      <w:r w:rsidRPr="00301B65">
        <w:rPr>
          <w:lang w:val="tr-US"/>
        </w:rPr>
        <w:t>Employees store special category personal data in appropriate environments accessible only to authorized personnel. If the conditions for processing special category personal data no longer exist, data processing cannot continue.</w:t>
      </w:r>
    </w:p>
    <w:p w14:paraId="3D2B0332" w14:textId="77777777" w:rsidR="00EF4D37" w:rsidRPr="00301B65" w:rsidRDefault="00EF4D37" w:rsidP="00EF4D37">
      <w:pPr>
        <w:tabs>
          <w:tab w:val="left" w:pos="2340"/>
        </w:tabs>
        <w:rPr>
          <w:lang w:val="tr-US"/>
        </w:rPr>
      </w:pPr>
    </w:p>
    <w:p w14:paraId="36266809" w14:textId="77777777" w:rsidR="00EF4D37" w:rsidRDefault="00EF4D37" w:rsidP="00EF4D37">
      <w:pPr>
        <w:tabs>
          <w:tab w:val="left" w:pos="2340"/>
        </w:tabs>
        <w:rPr>
          <w:lang w:val="tr-US"/>
        </w:rPr>
      </w:pPr>
      <w:r w:rsidRPr="00301B65">
        <w:rPr>
          <w:lang w:val="tr-US"/>
        </w:rPr>
        <w:t>In cases where the conditions for processing special category personal data no longer exist, the Company is obliged to eliminate these special category personal data in accordance with this Policy and the Personal Data Retention and Disposal Policy.</w:t>
      </w:r>
    </w:p>
    <w:p w14:paraId="7A71F70F" w14:textId="77777777" w:rsidR="00EF4D37" w:rsidRPr="00301B65" w:rsidRDefault="00EF4D37" w:rsidP="00EF4D37">
      <w:pPr>
        <w:tabs>
          <w:tab w:val="left" w:pos="2340"/>
        </w:tabs>
        <w:rPr>
          <w:lang w:val="tr-US"/>
        </w:rPr>
      </w:pPr>
    </w:p>
    <w:p w14:paraId="011FF9D5" w14:textId="77777777" w:rsidR="00EF4D37" w:rsidRDefault="00EF4D37" w:rsidP="00EF4D37">
      <w:pPr>
        <w:tabs>
          <w:tab w:val="left" w:pos="2340"/>
        </w:tabs>
        <w:rPr>
          <w:lang w:val="tr-US"/>
        </w:rPr>
      </w:pPr>
      <w:r w:rsidRPr="00301B65">
        <w:rPr>
          <w:lang w:val="tr-US"/>
        </w:rPr>
        <w:t>The Company acknowledges that the conditions for processing special category personal data are no longer valid in the following situations, which are listed as examples and specified in the Regulation:</w:t>
      </w:r>
    </w:p>
    <w:p w14:paraId="42C00BC3" w14:textId="77777777" w:rsidR="00EF4D37" w:rsidRPr="00301B65" w:rsidRDefault="00EF4D37" w:rsidP="00EF4D37">
      <w:pPr>
        <w:tabs>
          <w:tab w:val="left" w:pos="2340"/>
        </w:tabs>
        <w:rPr>
          <w:lang w:val="tr-US"/>
        </w:rPr>
      </w:pPr>
    </w:p>
    <w:p w14:paraId="5C901833" w14:textId="77777777" w:rsidR="00EF4D37" w:rsidRPr="00301B65" w:rsidRDefault="00EF4D37" w:rsidP="00EF4D37">
      <w:pPr>
        <w:tabs>
          <w:tab w:val="left" w:pos="2340"/>
        </w:tabs>
        <w:rPr>
          <w:lang w:val="tr-US"/>
        </w:rPr>
      </w:pPr>
      <w:r w:rsidRPr="00301B65">
        <w:rPr>
          <w:lang w:val="tr-US"/>
        </w:rPr>
        <w:t>a) The purpose that requires the processing of personal data no longer exists, b) Processing of personal data is against the law or the principle of good faith, c) In cases where data processing is based solely on explicit consent, the withdrawal of the consent by the data subject.</w:t>
      </w:r>
    </w:p>
    <w:p w14:paraId="1EFD3219" w14:textId="77777777" w:rsidR="00EF4D37" w:rsidRDefault="00EF4D37" w:rsidP="00EF4D37">
      <w:pPr>
        <w:tabs>
          <w:tab w:val="left" w:pos="2340"/>
        </w:tabs>
        <w:rPr>
          <w:lang w:val="tr-US"/>
        </w:rPr>
      </w:pPr>
      <w:r w:rsidRPr="00301B65">
        <w:rPr>
          <w:lang w:val="tr-US"/>
        </w:rPr>
        <w:t>Within this scope, the measures defined in the Company's Personal Data Retention and Disposal Policy, the implementation procedures, and the actions to be taken in this framework will apply.</w:t>
      </w:r>
    </w:p>
    <w:p w14:paraId="7277AD30" w14:textId="77777777" w:rsidR="00EF4D37" w:rsidRPr="00301B65" w:rsidRDefault="00EF4D37" w:rsidP="00EF4D37">
      <w:pPr>
        <w:tabs>
          <w:tab w:val="left" w:pos="2340"/>
        </w:tabs>
        <w:rPr>
          <w:lang w:val="tr-US"/>
        </w:rPr>
      </w:pPr>
    </w:p>
    <w:p w14:paraId="743C0EE8" w14:textId="77777777" w:rsidR="00EF4D37" w:rsidRPr="00301B65" w:rsidRDefault="00EF4D37" w:rsidP="00EF4D37">
      <w:pPr>
        <w:pStyle w:val="ListeParagraf"/>
        <w:numPr>
          <w:ilvl w:val="0"/>
          <w:numId w:val="21"/>
        </w:numPr>
        <w:tabs>
          <w:tab w:val="left" w:pos="2340"/>
        </w:tabs>
        <w:rPr>
          <w:b/>
          <w:bCs/>
          <w:lang w:val="tr-US"/>
        </w:rPr>
      </w:pPr>
      <w:r w:rsidRPr="00301B65">
        <w:rPr>
          <w:b/>
          <w:bCs/>
          <w:lang w:val="tr-US"/>
        </w:rPr>
        <w:t>Security of Special Category Personal Data</w:t>
      </w:r>
    </w:p>
    <w:p w14:paraId="3F14DFE1" w14:textId="77777777" w:rsidR="00EF4D37" w:rsidRPr="00301B65" w:rsidRDefault="00EF4D37" w:rsidP="00EF4D37">
      <w:pPr>
        <w:pStyle w:val="ListeParagraf"/>
        <w:tabs>
          <w:tab w:val="left" w:pos="2340"/>
        </w:tabs>
        <w:rPr>
          <w:b/>
          <w:bCs/>
          <w:lang w:val="tr-US"/>
        </w:rPr>
      </w:pPr>
    </w:p>
    <w:p w14:paraId="1EDD8F7C" w14:textId="77777777" w:rsidR="00EF4D37" w:rsidRPr="00301B65" w:rsidRDefault="00EF4D37" w:rsidP="00EF4D37">
      <w:pPr>
        <w:tabs>
          <w:tab w:val="left" w:pos="2340"/>
        </w:tabs>
        <w:rPr>
          <w:lang w:val="tr-US"/>
        </w:rPr>
      </w:pPr>
      <w:r w:rsidRPr="00301B65">
        <w:rPr>
          <w:lang w:val="tr-US"/>
        </w:rPr>
        <w:t>When processing special category personal data, it is also mandatory to take adequate measures as determined by the Board. According to the decision of the Personal Data Protection Board dated 31.01.2018 and published in the Official Gazette on 07.03.2018, the following measures are determined:</w:t>
      </w:r>
    </w:p>
    <w:p w14:paraId="34D64C3C" w14:textId="77777777" w:rsidR="00EF4D37" w:rsidRDefault="00EF4D37" w:rsidP="00EF4D37">
      <w:pPr>
        <w:tabs>
          <w:tab w:val="left" w:pos="2340"/>
        </w:tabs>
        <w:rPr>
          <w:lang w:val="tr-US"/>
        </w:rPr>
      </w:pPr>
      <w:r w:rsidRPr="00301B65">
        <w:rPr>
          <w:lang w:val="tr-US"/>
        </w:rPr>
        <w:t>By the Company:</w:t>
      </w:r>
    </w:p>
    <w:p w14:paraId="1C375884" w14:textId="77777777" w:rsidR="00EF4D37" w:rsidRPr="00301B65" w:rsidRDefault="00EF4D37" w:rsidP="00EF4D37">
      <w:pPr>
        <w:tabs>
          <w:tab w:val="left" w:pos="2340"/>
        </w:tabs>
        <w:rPr>
          <w:lang w:val="tr-US"/>
        </w:rPr>
      </w:pPr>
    </w:p>
    <w:p w14:paraId="124B74B5" w14:textId="77777777" w:rsidR="00EF4D37" w:rsidRPr="00301B65" w:rsidRDefault="00EF4D37" w:rsidP="00EF4D37">
      <w:pPr>
        <w:numPr>
          <w:ilvl w:val="0"/>
          <w:numId w:val="23"/>
        </w:numPr>
        <w:tabs>
          <w:tab w:val="left" w:pos="2340"/>
        </w:tabs>
        <w:rPr>
          <w:lang w:val="tr-US"/>
        </w:rPr>
      </w:pPr>
      <w:r w:rsidRPr="00301B65">
        <w:rPr>
          <w:lang w:val="tr-US"/>
        </w:rPr>
        <w:t>Confidentiality agreements are made between the relevant employees and the Data Controller,</w:t>
      </w:r>
    </w:p>
    <w:p w14:paraId="73C8F26E" w14:textId="77777777" w:rsidR="00EF4D37" w:rsidRPr="00301B65" w:rsidRDefault="00EF4D37" w:rsidP="00EF4D37">
      <w:pPr>
        <w:numPr>
          <w:ilvl w:val="0"/>
          <w:numId w:val="23"/>
        </w:numPr>
        <w:tabs>
          <w:tab w:val="left" w:pos="2340"/>
        </w:tabs>
        <w:rPr>
          <w:lang w:val="tr-US"/>
        </w:rPr>
      </w:pPr>
      <w:r w:rsidRPr="00301B65">
        <w:rPr>
          <w:lang w:val="tr-US"/>
        </w:rPr>
        <w:t>The scope and duration of the authorities of users with access to data are clearly defined,</w:t>
      </w:r>
    </w:p>
    <w:p w14:paraId="7F096C61" w14:textId="77777777" w:rsidR="00EF4D37" w:rsidRDefault="00EF4D37" w:rsidP="00EF4D37">
      <w:pPr>
        <w:numPr>
          <w:ilvl w:val="0"/>
          <w:numId w:val="23"/>
        </w:numPr>
        <w:tabs>
          <w:tab w:val="left" w:pos="2340"/>
        </w:tabs>
        <w:rPr>
          <w:lang w:val="tr-US"/>
        </w:rPr>
      </w:pPr>
      <w:r w:rsidRPr="00301B65">
        <w:rPr>
          <w:lang w:val="tr-US"/>
        </w:rPr>
        <w:t>The authorities of employees who have had a change of position or who have left the job are immediately revoked, and in this context, any inventory or data-containing materials provided to them by the Data Controller are retrieved.</w:t>
      </w:r>
    </w:p>
    <w:p w14:paraId="278FC059" w14:textId="77777777" w:rsidR="00EF4D37" w:rsidRPr="00301B65" w:rsidRDefault="00EF4D37" w:rsidP="00EF4D37">
      <w:pPr>
        <w:numPr>
          <w:ilvl w:val="0"/>
          <w:numId w:val="23"/>
        </w:numPr>
        <w:tabs>
          <w:tab w:val="left" w:pos="2340"/>
        </w:tabs>
        <w:rPr>
          <w:lang w:val="tr-US"/>
        </w:rPr>
      </w:pPr>
    </w:p>
    <w:p w14:paraId="50D2DA97" w14:textId="77777777" w:rsidR="00EF4D37" w:rsidRDefault="00EF4D37" w:rsidP="00EF4D37">
      <w:pPr>
        <w:tabs>
          <w:tab w:val="left" w:pos="2340"/>
        </w:tabs>
        <w:rPr>
          <w:lang w:val="tr-US"/>
        </w:rPr>
      </w:pPr>
      <w:r w:rsidRPr="00301B65">
        <w:rPr>
          <w:lang w:val="tr-US"/>
        </w:rPr>
        <w:t>If the environments in which special category personal data are processed, stored, and/or accessed are electronic environments:</w:t>
      </w:r>
    </w:p>
    <w:p w14:paraId="4418BEE7" w14:textId="77777777" w:rsidR="00EF4D37" w:rsidRPr="00301B65" w:rsidRDefault="00EF4D37" w:rsidP="00EF4D37">
      <w:pPr>
        <w:tabs>
          <w:tab w:val="left" w:pos="2340"/>
        </w:tabs>
        <w:rPr>
          <w:lang w:val="tr-US"/>
        </w:rPr>
      </w:pPr>
    </w:p>
    <w:p w14:paraId="04607AEA" w14:textId="77777777" w:rsidR="00EF4D37" w:rsidRPr="00301B65" w:rsidRDefault="00EF4D37" w:rsidP="00EF4D37">
      <w:pPr>
        <w:numPr>
          <w:ilvl w:val="0"/>
          <w:numId w:val="24"/>
        </w:numPr>
        <w:tabs>
          <w:tab w:val="left" w:pos="2340"/>
        </w:tabs>
        <w:rPr>
          <w:lang w:val="tr-US"/>
        </w:rPr>
      </w:pPr>
      <w:r w:rsidRPr="00301B65">
        <w:rPr>
          <w:lang w:val="tr-US"/>
        </w:rPr>
        <w:t>All activities performed on the data are logged with audit trails, and the security of these audit trails is ensured,</w:t>
      </w:r>
    </w:p>
    <w:p w14:paraId="04581211" w14:textId="77777777" w:rsidR="00EF4D37" w:rsidRPr="00301B65" w:rsidRDefault="00EF4D37" w:rsidP="00EF4D37">
      <w:pPr>
        <w:numPr>
          <w:ilvl w:val="0"/>
          <w:numId w:val="24"/>
        </w:numPr>
        <w:tabs>
          <w:tab w:val="left" w:pos="2340"/>
        </w:tabs>
        <w:rPr>
          <w:lang w:val="tr-US"/>
        </w:rPr>
      </w:pPr>
      <w:r w:rsidRPr="00301B65">
        <w:rPr>
          <w:lang w:val="tr-US"/>
        </w:rPr>
        <w:t>Security updates related to the environments where the data is stored are constantly monitored, regular security tests are carried out/commissioned, test results are recorded, and action plans are created based on the findings,</w:t>
      </w:r>
    </w:p>
    <w:p w14:paraId="41B9CC59" w14:textId="77777777" w:rsidR="00EF4D37" w:rsidRDefault="00EF4D37" w:rsidP="00EF4D37">
      <w:pPr>
        <w:numPr>
          <w:ilvl w:val="0"/>
          <w:numId w:val="24"/>
        </w:numPr>
        <w:tabs>
          <w:tab w:val="left" w:pos="2340"/>
        </w:tabs>
        <w:rPr>
          <w:lang w:val="tr-US"/>
        </w:rPr>
      </w:pPr>
      <w:r w:rsidRPr="00301B65">
        <w:rPr>
          <w:lang w:val="tr-US"/>
        </w:rPr>
        <w:t>If access to data is provided through a software, appropriate user authorizations are carried out for this software, regular security tests of this software are carried out/commissioned, test results are recorded, and action plans are created based on the findings.</w:t>
      </w:r>
    </w:p>
    <w:p w14:paraId="0FE158B0" w14:textId="77777777" w:rsidR="00EF4D37" w:rsidRPr="00301B65" w:rsidRDefault="00EF4D37" w:rsidP="00EF4D37">
      <w:pPr>
        <w:numPr>
          <w:ilvl w:val="0"/>
          <w:numId w:val="24"/>
        </w:numPr>
        <w:tabs>
          <w:tab w:val="left" w:pos="2340"/>
        </w:tabs>
        <w:rPr>
          <w:lang w:val="tr-US"/>
        </w:rPr>
      </w:pPr>
    </w:p>
    <w:p w14:paraId="5314100F" w14:textId="77777777" w:rsidR="00EF4D37" w:rsidRDefault="00EF4D37" w:rsidP="00EF4D37">
      <w:pPr>
        <w:tabs>
          <w:tab w:val="left" w:pos="2340"/>
        </w:tabs>
        <w:rPr>
          <w:lang w:val="tr-US"/>
        </w:rPr>
      </w:pPr>
      <w:r w:rsidRPr="00301B65">
        <w:rPr>
          <w:lang w:val="tr-US"/>
        </w:rPr>
        <w:t>If the environments in which special category personal data are processed, stored, and/or accessed are physical environments:</w:t>
      </w:r>
    </w:p>
    <w:p w14:paraId="43B8EB29" w14:textId="77777777" w:rsidR="00EF4D37" w:rsidRPr="00301B65" w:rsidRDefault="00EF4D37" w:rsidP="00EF4D37">
      <w:pPr>
        <w:tabs>
          <w:tab w:val="left" w:pos="2340"/>
        </w:tabs>
        <w:rPr>
          <w:lang w:val="tr-US"/>
        </w:rPr>
      </w:pPr>
    </w:p>
    <w:p w14:paraId="28226A53" w14:textId="77777777" w:rsidR="00EF4D37" w:rsidRPr="00301B65" w:rsidRDefault="00EF4D37" w:rsidP="00EF4D37">
      <w:pPr>
        <w:numPr>
          <w:ilvl w:val="0"/>
          <w:numId w:val="25"/>
        </w:numPr>
        <w:tabs>
          <w:tab w:val="left" w:pos="2340"/>
        </w:tabs>
        <w:rPr>
          <w:lang w:val="tr-US"/>
        </w:rPr>
      </w:pPr>
      <w:r w:rsidRPr="00301B65">
        <w:rPr>
          <w:lang w:val="tr-US"/>
        </w:rPr>
        <w:lastRenderedPageBreak/>
        <w:t>Adequate security measures (e.g., against electrical leakage, fire, flood, theft, etc.) are taken based on the nature of the environment in which special category personal data is stored,</w:t>
      </w:r>
    </w:p>
    <w:p w14:paraId="4B55B13E" w14:textId="77777777" w:rsidR="00EF4D37" w:rsidRDefault="00EF4D37" w:rsidP="00EF4D37">
      <w:pPr>
        <w:numPr>
          <w:ilvl w:val="0"/>
          <w:numId w:val="25"/>
        </w:numPr>
        <w:tabs>
          <w:tab w:val="left" w:pos="2340"/>
        </w:tabs>
        <w:rPr>
          <w:lang w:val="tr-US"/>
        </w:rPr>
      </w:pPr>
      <w:r w:rsidRPr="00301B65">
        <w:rPr>
          <w:lang w:val="tr-US"/>
        </w:rPr>
        <w:t>Physical security of these environments is ensured to prevent unauthorized access.</w:t>
      </w:r>
    </w:p>
    <w:p w14:paraId="317D6F1E" w14:textId="77777777" w:rsidR="00EF4D37" w:rsidRPr="00301B65" w:rsidRDefault="00EF4D37" w:rsidP="00EF4D37">
      <w:pPr>
        <w:tabs>
          <w:tab w:val="left" w:pos="2340"/>
        </w:tabs>
        <w:ind w:left="720"/>
        <w:rPr>
          <w:lang w:val="tr-US"/>
        </w:rPr>
      </w:pPr>
    </w:p>
    <w:p w14:paraId="341C9256" w14:textId="77777777" w:rsidR="00EF4D37" w:rsidRPr="00301B65" w:rsidRDefault="00EF4D37" w:rsidP="00EF4D37">
      <w:pPr>
        <w:pStyle w:val="ListeParagraf"/>
        <w:numPr>
          <w:ilvl w:val="0"/>
          <w:numId w:val="26"/>
        </w:numPr>
        <w:tabs>
          <w:tab w:val="left" w:pos="2340"/>
        </w:tabs>
        <w:rPr>
          <w:b/>
          <w:bCs/>
          <w:lang w:val="tr-US"/>
        </w:rPr>
      </w:pPr>
      <w:r w:rsidRPr="00301B65">
        <w:rPr>
          <w:b/>
          <w:bCs/>
          <w:lang w:val="tr-US"/>
        </w:rPr>
        <w:t>POLICY ENFORCEMENT AND UPDATES</w:t>
      </w:r>
    </w:p>
    <w:p w14:paraId="4726CF2C" w14:textId="77777777" w:rsidR="00EF4D37" w:rsidRPr="00301B65" w:rsidRDefault="00EF4D37" w:rsidP="00EF4D37">
      <w:pPr>
        <w:pStyle w:val="ListeParagraf"/>
        <w:tabs>
          <w:tab w:val="left" w:pos="2340"/>
        </w:tabs>
        <w:rPr>
          <w:b/>
          <w:bCs/>
          <w:lang w:val="tr-US"/>
        </w:rPr>
      </w:pPr>
    </w:p>
    <w:p w14:paraId="36E6B456" w14:textId="77777777" w:rsidR="00EF4D37" w:rsidRDefault="00EF4D37" w:rsidP="00EF4D37">
      <w:pPr>
        <w:tabs>
          <w:tab w:val="left" w:pos="2340"/>
        </w:tabs>
        <w:rPr>
          <w:lang w:val="tr-US"/>
        </w:rPr>
      </w:pPr>
      <w:r w:rsidRPr="00301B65">
        <w:rPr>
          <w:lang w:val="tr-US"/>
        </w:rPr>
        <w:t>This Policy will come into effect on the date it is approved by the Company's Board of Directors. The necessary updates and enforcement of changes to the Policy will be carried out by the Legal, Audit, and KVKK Working Group, and the changes will come into effect after the approval of the Company's Board of Directors. However, in accordance with regulatory changes, amendments to referenced technical standards, decisions of the Personal Data Protection Board, and/or court decisions, the Company reserves the right to review, update, amend, or abolish this Policy and create a new Policy if necessary. The Company will share the updated Policy via e-mail so that employees can review the changes made to the Policy, and it will be accessible to employees through the corporate intranet. The Policy will be reviewed and updated on an annual basis. The authority to repeal the Policy lies with the Company's Board of Directors.</w:t>
      </w:r>
    </w:p>
    <w:p w14:paraId="4BA1098E" w14:textId="77777777" w:rsidR="00EF4D37" w:rsidRPr="00301B65" w:rsidRDefault="00EF4D37" w:rsidP="00EF4D37">
      <w:pPr>
        <w:tabs>
          <w:tab w:val="left" w:pos="2340"/>
        </w:tabs>
        <w:rPr>
          <w:lang w:val="tr-US"/>
        </w:rPr>
      </w:pPr>
    </w:p>
    <w:p w14:paraId="7BF85CE8" w14:textId="77777777" w:rsidR="00EF4D37" w:rsidRPr="00301B65" w:rsidRDefault="00EF4D37" w:rsidP="00EF4D37">
      <w:pPr>
        <w:tabs>
          <w:tab w:val="left" w:pos="2340"/>
        </w:tabs>
        <w:rPr>
          <w:b/>
          <w:bCs/>
          <w:lang w:val="tr-US"/>
        </w:rPr>
      </w:pPr>
      <w:r w:rsidRPr="00301B65">
        <w:rPr>
          <w:b/>
          <w:bCs/>
          <w:lang w:val="tr-US"/>
        </w:rPr>
        <w:t>G. EFFECTIVE DATE OF THE POLICY</w:t>
      </w:r>
    </w:p>
    <w:p w14:paraId="021125B3" w14:textId="77777777" w:rsidR="00EF4D37" w:rsidRPr="00301B65" w:rsidRDefault="00EF4D37" w:rsidP="00EF4D37">
      <w:pPr>
        <w:tabs>
          <w:tab w:val="left" w:pos="2340"/>
        </w:tabs>
        <w:rPr>
          <w:lang w:val="tr-US"/>
        </w:rPr>
      </w:pPr>
      <w:r w:rsidRPr="00301B65">
        <w:rPr>
          <w:lang w:val="tr-US"/>
        </w:rPr>
        <w:t>This Policy is effective as of 10/10/2024. Changes and revisions to the protocol are made in writing and the revision date, along with the changes, are specified in this Policy.</w:t>
      </w:r>
    </w:p>
    <w:p w14:paraId="32E354BD" w14:textId="77777777" w:rsidR="00EF4D37" w:rsidRPr="00EF4D37" w:rsidRDefault="00EF4D37" w:rsidP="00EF4D37">
      <w:pPr>
        <w:jc w:val="center"/>
        <w:rPr>
          <w:sz w:val="20"/>
          <w:szCs w:val="20"/>
        </w:rPr>
      </w:pPr>
    </w:p>
    <w:sectPr w:rsidR="00EF4D37" w:rsidRPr="00EF4D37">
      <w:footerReference w:type="default" r:id="rId7"/>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A0355" w14:textId="77777777" w:rsidR="00522B91" w:rsidRDefault="00522B91" w:rsidP="006C072D">
      <w:pPr>
        <w:spacing w:line="240" w:lineRule="auto"/>
      </w:pPr>
      <w:r>
        <w:separator/>
      </w:r>
    </w:p>
  </w:endnote>
  <w:endnote w:type="continuationSeparator" w:id="0">
    <w:p w14:paraId="1BBDCC85" w14:textId="77777777" w:rsidR="00522B91" w:rsidRDefault="00522B91" w:rsidP="006C0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90616"/>
      <w:docPartObj>
        <w:docPartGallery w:val="Page Numbers (Bottom of Page)"/>
        <w:docPartUnique/>
      </w:docPartObj>
    </w:sdtPr>
    <w:sdtContent>
      <w:p w14:paraId="770FB6DE" w14:textId="5B22021C" w:rsidR="002C73E2" w:rsidRDefault="002C73E2">
        <w:pPr>
          <w:pStyle w:val="AltBilgi"/>
          <w:jc w:val="right"/>
        </w:pPr>
        <w:r>
          <w:fldChar w:fldCharType="begin"/>
        </w:r>
        <w:r>
          <w:instrText>PAGE   \* MERGEFORMAT</w:instrText>
        </w:r>
        <w:r>
          <w:fldChar w:fldCharType="separate"/>
        </w:r>
        <w:r w:rsidR="00763A8D">
          <w:rPr>
            <w:noProof/>
          </w:rPr>
          <w:t>8</w:t>
        </w:r>
        <w:r>
          <w:fldChar w:fldCharType="end"/>
        </w:r>
      </w:p>
    </w:sdtContent>
  </w:sdt>
  <w:p w14:paraId="71EBDDC8" w14:textId="77777777" w:rsidR="002C73E2" w:rsidRDefault="002C73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39FD" w14:textId="77777777" w:rsidR="00522B91" w:rsidRDefault="00522B91" w:rsidP="006C072D">
      <w:pPr>
        <w:spacing w:line="240" w:lineRule="auto"/>
      </w:pPr>
      <w:r>
        <w:separator/>
      </w:r>
    </w:p>
  </w:footnote>
  <w:footnote w:type="continuationSeparator" w:id="0">
    <w:p w14:paraId="2EC56650" w14:textId="77777777" w:rsidR="00522B91" w:rsidRDefault="00522B91" w:rsidP="006C07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BAB"/>
    <w:multiLevelType w:val="multilevel"/>
    <w:tmpl w:val="F89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672"/>
    <w:multiLevelType w:val="multilevel"/>
    <w:tmpl w:val="88E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F0421"/>
    <w:multiLevelType w:val="hybridMultilevel"/>
    <w:tmpl w:val="AAEC920E"/>
    <w:lvl w:ilvl="0" w:tplc="B12A3DF8">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2972D9"/>
    <w:multiLevelType w:val="multilevel"/>
    <w:tmpl w:val="772A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47183"/>
    <w:multiLevelType w:val="hybridMultilevel"/>
    <w:tmpl w:val="57FE470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0F650B"/>
    <w:multiLevelType w:val="hybridMultilevel"/>
    <w:tmpl w:val="5858889C"/>
    <w:lvl w:ilvl="0" w:tplc="4314B528">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66CC5"/>
    <w:multiLevelType w:val="hybridMultilevel"/>
    <w:tmpl w:val="18524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461CE1"/>
    <w:multiLevelType w:val="hybridMultilevel"/>
    <w:tmpl w:val="9C260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CA4EF9"/>
    <w:multiLevelType w:val="hybridMultilevel"/>
    <w:tmpl w:val="185E0CC2"/>
    <w:lvl w:ilvl="0" w:tplc="BCD4B61E">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2732F5"/>
    <w:multiLevelType w:val="hybridMultilevel"/>
    <w:tmpl w:val="DD98A9A0"/>
    <w:lvl w:ilvl="0" w:tplc="EAD0DB7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0C57C4"/>
    <w:multiLevelType w:val="hybridMultilevel"/>
    <w:tmpl w:val="62862EF0"/>
    <w:lvl w:ilvl="0" w:tplc="86C820AA">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1459FD"/>
    <w:multiLevelType w:val="hybridMultilevel"/>
    <w:tmpl w:val="84065EE2"/>
    <w:lvl w:ilvl="0" w:tplc="21ECC268">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74166B"/>
    <w:multiLevelType w:val="hybridMultilevel"/>
    <w:tmpl w:val="66927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33560A"/>
    <w:multiLevelType w:val="hybridMultilevel"/>
    <w:tmpl w:val="0520F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BC6187"/>
    <w:multiLevelType w:val="hybridMultilevel"/>
    <w:tmpl w:val="B67E6F60"/>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0B073F"/>
    <w:multiLevelType w:val="hybridMultilevel"/>
    <w:tmpl w:val="E394274E"/>
    <w:lvl w:ilvl="0" w:tplc="C81C8F88">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4C6F36"/>
    <w:multiLevelType w:val="multilevel"/>
    <w:tmpl w:val="6EB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A0CC7"/>
    <w:multiLevelType w:val="hybridMultilevel"/>
    <w:tmpl w:val="C6703744"/>
    <w:lvl w:ilvl="0" w:tplc="F990CE8E">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1012D07"/>
    <w:multiLevelType w:val="hybridMultilevel"/>
    <w:tmpl w:val="E11ED886"/>
    <w:lvl w:ilvl="0" w:tplc="15780068">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2424D2"/>
    <w:multiLevelType w:val="multilevel"/>
    <w:tmpl w:val="92F8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83A23"/>
    <w:multiLevelType w:val="hybridMultilevel"/>
    <w:tmpl w:val="BB8C8A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CA7005"/>
    <w:multiLevelType w:val="multilevel"/>
    <w:tmpl w:val="64D0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C7B0C"/>
    <w:multiLevelType w:val="hybridMultilevel"/>
    <w:tmpl w:val="A9048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D925C1"/>
    <w:multiLevelType w:val="multilevel"/>
    <w:tmpl w:val="2DB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A6075"/>
    <w:multiLevelType w:val="hybridMultilevel"/>
    <w:tmpl w:val="DB0C1C16"/>
    <w:lvl w:ilvl="0" w:tplc="1736B8D2">
      <w:start w:val="3"/>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4A24A7"/>
    <w:multiLevelType w:val="multilevel"/>
    <w:tmpl w:val="A122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810030">
    <w:abstractNumId w:val="11"/>
  </w:num>
  <w:num w:numId="2" w16cid:durableId="26101478">
    <w:abstractNumId w:val="15"/>
  </w:num>
  <w:num w:numId="3" w16cid:durableId="130875920">
    <w:abstractNumId w:val="17"/>
  </w:num>
  <w:num w:numId="4" w16cid:durableId="1824734401">
    <w:abstractNumId w:val="8"/>
  </w:num>
  <w:num w:numId="5" w16cid:durableId="35545751">
    <w:abstractNumId w:val="2"/>
  </w:num>
  <w:num w:numId="6" w16cid:durableId="101077108">
    <w:abstractNumId w:val="18"/>
  </w:num>
  <w:num w:numId="7" w16cid:durableId="1555770001">
    <w:abstractNumId w:val="24"/>
  </w:num>
  <w:num w:numId="8" w16cid:durableId="483666853">
    <w:abstractNumId w:val="10"/>
  </w:num>
  <w:num w:numId="9" w16cid:durableId="1405643283">
    <w:abstractNumId w:val="13"/>
  </w:num>
  <w:num w:numId="10" w16cid:durableId="1762676539">
    <w:abstractNumId w:val="20"/>
  </w:num>
  <w:num w:numId="11" w16cid:durableId="728266415">
    <w:abstractNumId w:val="22"/>
  </w:num>
  <w:num w:numId="12" w16cid:durableId="620039371">
    <w:abstractNumId w:val="6"/>
  </w:num>
  <w:num w:numId="13" w16cid:durableId="281352514">
    <w:abstractNumId w:val="12"/>
  </w:num>
  <w:num w:numId="14" w16cid:durableId="64768982">
    <w:abstractNumId w:val="5"/>
  </w:num>
  <w:num w:numId="15" w16cid:durableId="1160462441">
    <w:abstractNumId w:val="9"/>
  </w:num>
  <w:num w:numId="16" w16cid:durableId="39210335">
    <w:abstractNumId w:val="19"/>
  </w:num>
  <w:num w:numId="17" w16cid:durableId="1478374096">
    <w:abstractNumId w:val="1"/>
  </w:num>
  <w:num w:numId="18" w16cid:durableId="1450390651">
    <w:abstractNumId w:val="0"/>
  </w:num>
  <w:num w:numId="19" w16cid:durableId="1806702971">
    <w:abstractNumId w:val="3"/>
  </w:num>
  <w:num w:numId="20" w16cid:durableId="351339974">
    <w:abstractNumId w:val="4"/>
  </w:num>
  <w:num w:numId="21" w16cid:durableId="298464117">
    <w:abstractNumId w:val="7"/>
  </w:num>
  <w:num w:numId="22" w16cid:durableId="612133667">
    <w:abstractNumId w:val="16"/>
  </w:num>
  <w:num w:numId="23" w16cid:durableId="1181701001">
    <w:abstractNumId w:val="25"/>
  </w:num>
  <w:num w:numId="24" w16cid:durableId="49808246">
    <w:abstractNumId w:val="23"/>
  </w:num>
  <w:num w:numId="25" w16cid:durableId="1225412870">
    <w:abstractNumId w:val="21"/>
  </w:num>
  <w:num w:numId="26" w16cid:durableId="1240599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37"/>
    <w:rsid w:val="00006F9D"/>
    <w:rsid w:val="00073BBD"/>
    <w:rsid w:val="000E497E"/>
    <w:rsid w:val="00114E66"/>
    <w:rsid w:val="0016174F"/>
    <w:rsid w:val="00202C27"/>
    <w:rsid w:val="002C73E2"/>
    <w:rsid w:val="00335242"/>
    <w:rsid w:val="00352429"/>
    <w:rsid w:val="00361CD7"/>
    <w:rsid w:val="00370964"/>
    <w:rsid w:val="003F15B6"/>
    <w:rsid w:val="004032E6"/>
    <w:rsid w:val="00415853"/>
    <w:rsid w:val="00423DDE"/>
    <w:rsid w:val="00433E51"/>
    <w:rsid w:val="00475B9F"/>
    <w:rsid w:val="004944A5"/>
    <w:rsid w:val="00500F83"/>
    <w:rsid w:val="005145F3"/>
    <w:rsid w:val="00522B91"/>
    <w:rsid w:val="00535133"/>
    <w:rsid w:val="005744FA"/>
    <w:rsid w:val="00580397"/>
    <w:rsid w:val="005A3979"/>
    <w:rsid w:val="005C3801"/>
    <w:rsid w:val="005D6801"/>
    <w:rsid w:val="005F7B39"/>
    <w:rsid w:val="00626167"/>
    <w:rsid w:val="00627975"/>
    <w:rsid w:val="00690387"/>
    <w:rsid w:val="006B3C9B"/>
    <w:rsid w:val="006C072D"/>
    <w:rsid w:val="006C379B"/>
    <w:rsid w:val="006C3EDE"/>
    <w:rsid w:val="007275A5"/>
    <w:rsid w:val="00763A8D"/>
    <w:rsid w:val="007858B1"/>
    <w:rsid w:val="00796E56"/>
    <w:rsid w:val="007C701F"/>
    <w:rsid w:val="007E4D37"/>
    <w:rsid w:val="00801B57"/>
    <w:rsid w:val="00822A46"/>
    <w:rsid w:val="00830113"/>
    <w:rsid w:val="008949A4"/>
    <w:rsid w:val="008C226E"/>
    <w:rsid w:val="008D6D31"/>
    <w:rsid w:val="008E7E86"/>
    <w:rsid w:val="008F4347"/>
    <w:rsid w:val="009013A0"/>
    <w:rsid w:val="009047FD"/>
    <w:rsid w:val="00941742"/>
    <w:rsid w:val="00965ADC"/>
    <w:rsid w:val="009C2FAE"/>
    <w:rsid w:val="009D4584"/>
    <w:rsid w:val="00A027E8"/>
    <w:rsid w:val="00A245C6"/>
    <w:rsid w:val="00A41AC3"/>
    <w:rsid w:val="00A65419"/>
    <w:rsid w:val="00A90D37"/>
    <w:rsid w:val="00AB1E18"/>
    <w:rsid w:val="00AF31DE"/>
    <w:rsid w:val="00AF5520"/>
    <w:rsid w:val="00B10240"/>
    <w:rsid w:val="00B11158"/>
    <w:rsid w:val="00B426E9"/>
    <w:rsid w:val="00B42D10"/>
    <w:rsid w:val="00B82FC5"/>
    <w:rsid w:val="00BD6856"/>
    <w:rsid w:val="00C15C6C"/>
    <w:rsid w:val="00C630CA"/>
    <w:rsid w:val="00C9514D"/>
    <w:rsid w:val="00CA1A03"/>
    <w:rsid w:val="00CC4C5C"/>
    <w:rsid w:val="00CE5948"/>
    <w:rsid w:val="00CF3564"/>
    <w:rsid w:val="00D00AFD"/>
    <w:rsid w:val="00D15769"/>
    <w:rsid w:val="00D22978"/>
    <w:rsid w:val="00D339DE"/>
    <w:rsid w:val="00D96BB1"/>
    <w:rsid w:val="00DF4563"/>
    <w:rsid w:val="00E27112"/>
    <w:rsid w:val="00E64EF5"/>
    <w:rsid w:val="00E70867"/>
    <w:rsid w:val="00E954F0"/>
    <w:rsid w:val="00E96901"/>
    <w:rsid w:val="00EC1E0A"/>
    <w:rsid w:val="00ED56DD"/>
    <w:rsid w:val="00EE7954"/>
    <w:rsid w:val="00EF4D37"/>
    <w:rsid w:val="00F473DE"/>
    <w:rsid w:val="00F61E92"/>
    <w:rsid w:val="00F66B0F"/>
    <w:rsid w:val="00F67E21"/>
    <w:rsid w:val="00F800D3"/>
    <w:rsid w:val="00F946E4"/>
    <w:rsid w:val="00FA7E36"/>
    <w:rsid w:val="00FB30F4"/>
    <w:rsid w:val="00FD281C"/>
    <w:rsid w:val="00FF4E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A9C6"/>
  <w15:docId w15:val="{F05DB37A-BD13-324E-9ECC-A85AC134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6E56"/>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styleId="TabloKlavuzu">
    <w:name w:val="Table Grid"/>
    <w:basedOn w:val="NormalTablo"/>
    <w:uiPriority w:val="39"/>
    <w:rsid w:val="00202C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C072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C072D"/>
  </w:style>
  <w:style w:type="paragraph" w:styleId="AltBilgi">
    <w:name w:val="footer"/>
    <w:basedOn w:val="Normal"/>
    <w:link w:val="AltBilgiChar"/>
    <w:uiPriority w:val="99"/>
    <w:unhideWhenUsed/>
    <w:rsid w:val="006C072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C072D"/>
  </w:style>
  <w:style w:type="paragraph" w:styleId="BalonMetni">
    <w:name w:val="Balloon Text"/>
    <w:basedOn w:val="Normal"/>
    <w:link w:val="BalonMetniChar"/>
    <w:uiPriority w:val="99"/>
    <w:semiHidden/>
    <w:unhideWhenUsed/>
    <w:rsid w:val="006C072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072D"/>
    <w:rPr>
      <w:rFonts w:ascii="Tahoma" w:hAnsi="Tahoma" w:cs="Tahoma"/>
      <w:sz w:val="16"/>
      <w:szCs w:val="16"/>
    </w:rPr>
  </w:style>
  <w:style w:type="paragraph" w:styleId="ListeParagraf">
    <w:name w:val="List Paragraph"/>
    <w:basedOn w:val="Normal"/>
    <w:uiPriority w:val="34"/>
    <w:qFormat/>
    <w:rsid w:val="009013A0"/>
    <w:pPr>
      <w:ind w:left="720"/>
      <w:contextualSpacing/>
    </w:pPr>
  </w:style>
  <w:style w:type="paragraph" w:styleId="Dzeltme">
    <w:name w:val="Revision"/>
    <w:hidden/>
    <w:uiPriority w:val="99"/>
    <w:semiHidden/>
    <w:rsid w:val="008F4347"/>
    <w:pPr>
      <w:spacing w:line="240" w:lineRule="auto"/>
    </w:pPr>
  </w:style>
  <w:style w:type="character" w:styleId="AklamaBavurusu">
    <w:name w:val="annotation reference"/>
    <w:basedOn w:val="VarsaylanParagrafYazTipi"/>
    <w:uiPriority w:val="99"/>
    <w:semiHidden/>
    <w:unhideWhenUsed/>
    <w:rsid w:val="00627975"/>
    <w:rPr>
      <w:sz w:val="16"/>
      <w:szCs w:val="16"/>
    </w:rPr>
  </w:style>
  <w:style w:type="paragraph" w:styleId="AklamaMetni">
    <w:name w:val="annotation text"/>
    <w:basedOn w:val="Normal"/>
    <w:link w:val="AklamaMetniChar"/>
    <w:uiPriority w:val="99"/>
    <w:unhideWhenUsed/>
    <w:rsid w:val="00627975"/>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AklamaMetniChar">
    <w:name w:val="Açıklama Metni Char"/>
    <w:basedOn w:val="VarsaylanParagrafYazTipi"/>
    <w:link w:val="AklamaMetni"/>
    <w:uiPriority w:val="99"/>
    <w:rsid w:val="00627975"/>
    <w:rPr>
      <w:rFonts w:asciiTheme="minorHAnsi" w:eastAsiaTheme="minorHAnsi" w:hAnsiTheme="minorHAnsi" w:cstheme="minorBidi"/>
      <w:kern w:val="2"/>
      <w:sz w:val="20"/>
      <w:szCs w:val="20"/>
      <w:lang w:eastAsia="en-US"/>
      <w14:ligatures w14:val="standardContextual"/>
    </w:rPr>
  </w:style>
  <w:style w:type="paragraph" w:styleId="AklamaKonusu">
    <w:name w:val="annotation subject"/>
    <w:basedOn w:val="AklamaMetni"/>
    <w:next w:val="AklamaMetni"/>
    <w:link w:val="AklamaKonusuChar"/>
    <w:uiPriority w:val="99"/>
    <w:semiHidden/>
    <w:unhideWhenUsed/>
    <w:rsid w:val="00627975"/>
    <w:pPr>
      <w:spacing w:after="0"/>
    </w:pPr>
    <w:rPr>
      <w:rFonts w:ascii="Arial" w:eastAsia="Arial" w:hAnsi="Arial" w:cs="Arial"/>
      <w:b/>
      <w:bCs/>
      <w:kern w:val="0"/>
      <w:lang w:eastAsia="tr-TR"/>
      <w14:ligatures w14:val="none"/>
    </w:rPr>
  </w:style>
  <w:style w:type="character" w:customStyle="1" w:styleId="AklamaKonusuChar">
    <w:name w:val="Açıklama Konusu Char"/>
    <w:basedOn w:val="AklamaMetniChar"/>
    <w:link w:val="AklamaKonusu"/>
    <w:uiPriority w:val="99"/>
    <w:semiHidden/>
    <w:rsid w:val="00627975"/>
    <w:rPr>
      <w:rFonts w:asciiTheme="minorHAnsi" w:eastAsiaTheme="minorHAnsi" w:hAnsiTheme="minorHAnsi" w:cstheme="minorBidi"/>
      <w:b/>
      <w:bCs/>
      <w:kern w:val="2"/>
      <w:sz w:val="20"/>
      <w:szCs w:val="20"/>
      <w:lang w:eastAsia="en-US"/>
      <w14:ligatures w14:val="standardContextual"/>
    </w:rPr>
  </w:style>
  <w:style w:type="paragraph" w:styleId="NormalWeb">
    <w:name w:val="Normal (Web)"/>
    <w:basedOn w:val="Normal"/>
    <w:uiPriority w:val="99"/>
    <w:semiHidden/>
    <w:unhideWhenUsed/>
    <w:rsid w:val="00EF4D37"/>
    <w:pPr>
      <w:spacing w:before="100" w:beforeAutospacing="1" w:after="100" w:afterAutospacing="1" w:line="240" w:lineRule="auto"/>
    </w:pPr>
    <w:rPr>
      <w:rFonts w:ascii="Times New Roman" w:eastAsia="Times New Roman" w:hAnsi="Times New Roman" w:cs="Times New Roman"/>
      <w:sz w:val="24"/>
      <w:szCs w:val="24"/>
      <w:lang w:val="tr-US"/>
    </w:rPr>
  </w:style>
  <w:style w:type="character" w:styleId="Gl">
    <w:name w:val="Strong"/>
    <w:basedOn w:val="VarsaylanParagrafYazTipi"/>
    <w:uiPriority w:val="22"/>
    <w:qFormat/>
    <w:rsid w:val="00EF4D37"/>
    <w:rPr>
      <w:b/>
      <w:bCs/>
    </w:rPr>
  </w:style>
  <w:style w:type="character" w:customStyle="1" w:styleId="apple-converted-space">
    <w:name w:val="apple-converted-space"/>
    <w:basedOn w:val="VarsaylanParagrafYazTipi"/>
    <w:rsid w:val="00EF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32302">
      <w:bodyDiv w:val="1"/>
      <w:marLeft w:val="0"/>
      <w:marRight w:val="0"/>
      <w:marTop w:val="0"/>
      <w:marBottom w:val="0"/>
      <w:divBdr>
        <w:top w:val="none" w:sz="0" w:space="0" w:color="auto"/>
        <w:left w:val="none" w:sz="0" w:space="0" w:color="auto"/>
        <w:bottom w:val="none" w:sz="0" w:space="0" w:color="auto"/>
        <w:right w:val="none" w:sz="0" w:space="0" w:color="auto"/>
      </w:divBdr>
    </w:div>
    <w:div w:id="388503183">
      <w:bodyDiv w:val="1"/>
      <w:marLeft w:val="0"/>
      <w:marRight w:val="0"/>
      <w:marTop w:val="0"/>
      <w:marBottom w:val="0"/>
      <w:divBdr>
        <w:top w:val="none" w:sz="0" w:space="0" w:color="auto"/>
        <w:left w:val="none" w:sz="0" w:space="0" w:color="auto"/>
        <w:bottom w:val="none" w:sz="0" w:space="0" w:color="auto"/>
        <w:right w:val="none" w:sz="0" w:space="0" w:color="auto"/>
      </w:divBdr>
    </w:div>
    <w:div w:id="544414394">
      <w:bodyDiv w:val="1"/>
      <w:marLeft w:val="0"/>
      <w:marRight w:val="0"/>
      <w:marTop w:val="0"/>
      <w:marBottom w:val="0"/>
      <w:divBdr>
        <w:top w:val="none" w:sz="0" w:space="0" w:color="auto"/>
        <w:left w:val="none" w:sz="0" w:space="0" w:color="auto"/>
        <w:bottom w:val="none" w:sz="0" w:space="0" w:color="auto"/>
        <w:right w:val="none" w:sz="0" w:space="0" w:color="auto"/>
      </w:divBdr>
    </w:div>
    <w:div w:id="1252280466">
      <w:bodyDiv w:val="1"/>
      <w:marLeft w:val="0"/>
      <w:marRight w:val="0"/>
      <w:marTop w:val="0"/>
      <w:marBottom w:val="0"/>
      <w:divBdr>
        <w:top w:val="none" w:sz="0" w:space="0" w:color="auto"/>
        <w:left w:val="none" w:sz="0" w:space="0" w:color="auto"/>
        <w:bottom w:val="none" w:sz="0" w:space="0" w:color="auto"/>
        <w:right w:val="none" w:sz="0" w:space="0" w:color="auto"/>
      </w:divBdr>
    </w:div>
    <w:div w:id="1340735732">
      <w:bodyDiv w:val="1"/>
      <w:marLeft w:val="0"/>
      <w:marRight w:val="0"/>
      <w:marTop w:val="0"/>
      <w:marBottom w:val="0"/>
      <w:divBdr>
        <w:top w:val="none" w:sz="0" w:space="0" w:color="auto"/>
        <w:left w:val="none" w:sz="0" w:space="0" w:color="auto"/>
        <w:bottom w:val="none" w:sz="0" w:space="0" w:color="auto"/>
        <w:right w:val="none" w:sz="0" w:space="0" w:color="auto"/>
      </w:divBdr>
    </w:div>
    <w:div w:id="1695423316">
      <w:bodyDiv w:val="1"/>
      <w:marLeft w:val="0"/>
      <w:marRight w:val="0"/>
      <w:marTop w:val="0"/>
      <w:marBottom w:val="0"/>
      <w:divBdr>
        <w:top w:val="none" w:sz="0" w:space="0" w:color="auto"/>
        <w:left w:val="none" w:sz="0" w:space="0" w:color="auto"/>
        <w:bottom w:val="none" w:sz="0" w:space="0" w:color="auto"/>
        <w:right w:val="none" w:sz="0" w:space="0" w:color="auto"/>
      </w:divBdr>
    </w:div>
    <w:div w:id="208726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5260</Words>
  <Characters>29987</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EHB</dc:creator>
  <cp:lastModifiedBy>ERMAN ENES YILMAZ</cp:lastModifiedBy>
  <cp:revision>4</cp:revision>
  <dcterms:created xsi:type="dcterms:W3CDTF">2024-10-10T12:20:00Z</dcterms:created>
  <dcterms:modified xsi:type="dcterms:W3CDTF">2024-10-15T10:17:00Z</dcterms:modified>
</cp:coreProperties>
</file>